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1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1642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STAGLIN GAREN K</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20" w:type="dxa"/>
            <w:vAlign w:val="bottom"/>
            <w:tcBorders>
              <w:top w:val="single" w:sz="8" w:color="0000EE"/>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350 PARK AVENUE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10022</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(1)</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right"/>
              <w:ind w:right="15"/>
              <w:spacing w:after="0"/>
              <w:rPr>
                <w:sz w:val="20"/>
                <w:szCs w:val="20"/>
                <w:color w:val="auto"/>
              </w:rPr>
            </w:pPr>
            <w:r>
              <w:rPr>
                <w:rFonts w:ascii="Arial" w:cs="Arial" w:eastAsia="Arial" w:hAnsi="Arial"/>
                <w:sz w:val="14"/>
                <w:szCs w:val="14"/>
                <w:color w:val="0000FF"/>
                <w:w w:val="99"/>
              </w:rPr>
              <w:t>06/24/2015</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jc w:val="right"/>
              <w:ind w:right="27"/>
              <w:spacing w:after="0"/>
              <w:rPr>
                <w:sz w:val="20"/>
                <w:szCs w:val="20"/>
                <w:color w:val="auto"/>
              </w:rPr>
            </w:pPr>
            <w:r>
              <w:rPr>
                <w:rFonts w:ascii="Arial" w:cs="Arial" w:eastAsia="Arial" w:hAnsi="Arial"/>
                <w:sz w:val="18"/>
                <w:szCs w:val="18"/>
                <w:color w:val="0000FF"/>
              </w:rPr>
              <w:t>30,000</w:t>
            </w:r>
          </w:p>
        </w:tc>
        <w:tc>
          <w:tcPr>
            <w:tcW w:w="880" w:type="dxa"/>
            <w:vAlign w:val="bottom"/>
            <w:vMerge w:val="restart"/>
          </w:tcPr>
          <w:p>
            <w:pPr>
              <w:jc w:val="right"/>
              <w:ind w:right="171"/>
              <w:spacing w:after="0"/>
              <w:rPr>
                <w:sz w:val="20"/>
                <w:szCs w:val="20"/>
                <w:color w:val="auto"/>
              </w:rPr>
            </w:pPr>
            <w:r>
              <w:rPr>
                <w:rFonts w:ascii="Arial" w:cs="Arial" w:eastAsia="Arial" w:hAnsi="Arial"/>
                <w:sz w:val="18"/>
                <w:szCs w:val="18"/>
                <w:color w:val="0000FF"/>
              </w:rPr>
              <w:t>11.88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Restricted Stock</w:t>
            </w:r>
            <w:r>
              <w:rPr>
                <w:rFonts w:ascii="Arial" w:cs="Arial" w:eastAsia="Arial" w:hAnsi="Arial"/>
                <w:sz w:val="22"/>
                <w:szCs w:val="22"/>
                <w:color w:val="008000"/>
                <w:vertAlign w:val="superscript"/>
              </w:rPr>
              <w:t>(1)</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jc w:val="right"/>
              <w:ind w:right="275"/>
              <w:spacing w:after="0"/>
              <w:rPr>
                <w:sz w:val="20"/>
                <w:szCs w:val="20"/>
                <w:color w:val="auto"/>
              </w:rPr>
            </w:pPr>
            <w:r>
              <w:rPr>
                <w:rFonts w:ascii="Arial" w:cs="Arial" w:eastAsia="Arial" w:hAnsi="Arial"/>
                <w:sz w:val="11"/>
                <w:szCs w:val="11"/>
                <w:color w:val="008000"/>
              </w:rPr>
              <w:t>(3)</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jc w:val="right"/>
              <w:ind w:right="67"/>
              <w:spacing w:after="0"/>
              <w:rPr>
                <w:sz w:val="20"/>
                <w:szCs w:val="20"/>
                <w:color w:val="auto"/>
              </w:rPr>
            </w:pPr>
            <w:r>
              <w:rPr>
                <w:rFonts w:ascii="Arial" w:cs="Arial" w:eastAsia="Arial" w:hAnsi="Arial"/>
                <w:sz w:val="18"/>
                <w:szCs w:val="18"/>
                <w:color w:val="0000FF"/>
              </w:rPr>
              <w:t>4,000</w:t>
            </w:r>
          </w:p>
        </w:tc>
        <w:tc>
          <w:tcPr>
            <w:tcW w:w="880" w:type="dxa"/>
            <w:vAlign w:val="bottom"/>
            <w:vMerge w:val="restart"/>
          </w:tcPr>
          <w:p>
            <w:pPr>
              <w:jc w:val="right"/>
              <w:ind w:right="311"/>
              <w:spacing w:after="0"/>
              <w:rPr>
                <w:sz w:val="20"/>
                <w:szCs w:val="20"/>
                <w:color w:val="auto"/>
              </w:rPr>
            </w:pPr>
            <w:r>
              <w:rPr>
                <w:rFonts w:ascii="Arial" w:cs="Arial" w:eastAsia="Arial" w:hAnsi="Arial"/>
                <w:sz w:val="11"/>
                <w:szCs w:val="11"/>
                <w:color w:val="008000"/>
              </w:rPr>
              <w:t>(4)</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 connection with the consummation by ExlService Holdings, Inc. (the "Company") of its initial public offering, the Company will effect a two for one stock split (the "Stock Split") of all of its outstanding shares of common stock. The amounts in this Form 3 reflect such Stock Split.</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7,500 of these options are currently vested, 7,500 of these options vest on June 24, 2007, 7,500 of these options vest on June 24, 2008 and 7,500 of these options vest on June 24, 2009. Upon vesting, options are immediately exerciseable.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of restricted stock are currently vested.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24.1 --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Garen Staglin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10/19/2006</w:t>
            </w: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879"/>
        <w:spacing w:after="0"/>
        <w:rPr>
          <w:sz w:val="20"/>
          <w:szCs w:val="20"/>
          <w:color w:val="auto"/>
        </w:rPr>
      </w:pPr>
      <w:r>
        <w:rPr>
          <w:rFonts w:ascii="Courier New" w:cs="Courier New" w:eastAsia="Courier New" w:hAnsi="Courier New"/>
          <w:sz w:val="18"/>
          <w:szCs w:val="18"/>
          <w:color w:val="auto"/>
        </w:rPr>
        <w:t>EXHIBIT 24.1</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the following officers of the Company:</w:t>
      </w:r>
    </w:p>
    <w:p>
      <w:pPr>
        <w:spacing w:after="0" w:line="203" w:lineRule="exact"/>
        <w:rPr>
          <w:sz w:val="20"/>
          <w:szCs w:val="20"/>
          <w:color w:val="auto"/>
        </w:rPr>
      </w:pPr>
    </w:p>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Counsel,</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Secretary,</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Financial Officer,</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Executive Officer,</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Administration and Accounts, and</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Investor Relations,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signing singly, the undersigned's true and lawful attorney-in-fact to:</w:t>
      </w:r>
    </w:p>
    <w:p>
      <w:pPr>
        <w:spacing w:after="0" w:line="207" w:lineRule="exact"/>
        <w:rPr>
          <w:sz w:val="20"/>
          <w:szCs w:val="20"/>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jc w:val="both"/>
        <w:ind w:right="18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7"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19th day of October, 2006</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Garen Staglin</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Garen Staglin</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1494"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2019-12-16T15:19:16Z</dcterms:created>
  <dcterms:modified xsi:type="dcterms:W3CDTF">2019-12-16T15:19:16Z</dcterms:modified>
</cp:coreProperties>
</file>