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0001179283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OSTLER CLYDE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1402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249710.22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33246709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11/03/2017</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11/03/2017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12/06/2019</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1086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12/06/2019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Clyde W. Ostler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02/01/2023 1466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248868.16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11/01/2022</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Clyde W. Ostler</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2023-05-01T09:31:15Z</dcterms:created>
  <dcterms:modified xsi:type="dcterms:W3CDTF">2023-05-01T09:31:15Z</dcterms:modified>
</cp:coreProperties>
</file>