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474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4744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07/30/2015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700" w:type="dxa"/>
            <w:vAlign w:val="bottom"/>
            <w:tcBorders>
              <w:right w:val="single" w:sz="8" w:color="9A9A9A"/>
            </w:tcBorders>
            <w:shd w:val="clear" w:color="auto" w:fill="9A9A9A"/>
          </w:tcPr>
          <w:p>
            <w:pPr>
              <w:spacing w:after="0"/>
              <w:rPr>
                <w:sz w:val="2"/>
                <w:szCs w:val="2"/>
                <w:color w:val="auto"/>
              </w:rPr>
            </w:pPr>
          </w:p>
        </w:tc>
        <w:tc>
          <w:tcPr>
            <w:tcW w:w="3640" w:type="dxa"/>
            <w:vAlign w:val="bottom"/>
            <w:gridSpan w:val="7"/>
            <w:vMerge w:val="restart"/>
          </w:tcPr>
          <w:p>
            <w:pPr>
              <w:jc w:val="center"/>
              <w:ind w:left="38"/>
              <w:spacing w:after="0"/>
              <w:rPr>
                <w:sz w:val="20"/>
                <w:szCs w:val="20"/>
                <w:color w:val="auto"/>
              </w:rPr>
            </w:pPr>
            <w:r>
              <w:rPr>
                <w:rFonts w:ascii="Arial" w:cs="Arial" w:eastAsia="Arial" w:hAnsi="Arial"/>
                <w:sz w:val="14"/>
                <w:szCs w:val="14"/>
                <w:color w:val="auto"/>
                <w:w w:val="95"/>
              </w:rPr>
              <w:t>4. If Amendment, Date of Original Filed (Month/Day/Year)</w:t>
            </w:r>
          </w:p>
        </w:tc>
        <w:tc>
          <w:tcPr>
            <w:tcW w:w="220" w:type="dxa"/>
            <w:vAlign w:val="bottom"/>
          </w:tcPr>
          <w:p>
            <w:pPr>
              <w:spacing w:after="0"/>
              <w:rPr>
                <w:sz w:val="2"/>
                <w:szCs w:val="2"/>
                <w:color w:val="auto"/>
              </w:rPr>
            </w:pPr>
          </w:p>
        </w:tc>
        <w:tc>
          <w:tcPr>
            <w:tcW w:w="3640" w:type="dxa"/>
            <w:vAlign w:val="bottom"/>
            <w:gridSpan w:val="9"/>
            <w:vMerge w:val="restart"/>
          </w:tcPr>
          <w:p>
            <w:pPr>
              <w:ind w:left="2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40" w:type="dxa"/>
            <w:vAlign w:val="bottom"/>
            <w:gridSpan w:val="7"/>
            <w:vMerge w:val="continue"/>
          </w:tcPr>
          <w:p>
            <w:pPr>
              <w:spacing w:after="0"/>
              <w:rPr>
                <w:sz w:val="11"/>
                <w:szCs w:val="11"/>
                <w:color w:val="auto"/>
              </w:rPr>
            </w:pPr>
          </w:p>
        </w:tc>
        <w:tc>
          <w:tcPr>
            <w:tcW w:w="220" w:type="dxa"/>
            <w:vAlign w:val="bottom"/>
          </w:tcPr>
          <w:p>
            <w:pPr>
              <w:spacing w:after="0"/>
              <w:rPr>
                <w:sz w:val="11"/>
                <w:szCs w:val="11"/>
                <w:color w:val="auto"/>
              </w:rPr>
            </w:pPr>
          </w:p>
        </w:tc>
        <w:tc>
          <w:tcPr>
            <w:tcW w:w="36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5"/>
          </w:tcPr>
          <w:p>
            <w:pPr>
              <w:ind w:left="280"/>
              <w:spacing w:after="0" w:line="155" w:lineRule="exact"/>
              <w:rPr>
                <w:sz w:val="20"/>
                <w:szCs w:val="20"/>
                <w:color w:val="auto"/>
              </w:rPr>
            </w:pPr>
            <w:r>
              <w:rPr>
                <w:rFonts w:ascii="Arial" w:cs="Arial" w:eastAsia="Arial" w:hAnsi="Arial"/>
                <w:sz w:val="14"/>
                <w:szCs w:val="14"/>
                <w:color w:val="auto"/>
              </w:rPr>
              <w:t>Line)</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10017</w:t>
            </w: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160" w:type="dxa"/>
            <w:vAlign w:val="bottom"/>
            <w:gridSpan w:val="6"/>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vMerge w:val="restart"/>
          </w:tcPr>
          <w:p>
            <w:pPr>
              <w:spacing w:after="0"/>
              <w:rPr>
                <w:sz w:val="12"/>
                <w:szCs w:val="12"/>
                <w:color w:val="auto"/>
              </w:rPr>
            </w:pPr>
          </w:p>
        </w:tc>
        <w:tc>
          <w:tcPr>
            <w:tcW w:w="3060" w:type="dxa"/>
            <w:vAlign w:val="bottom"/>
            <w:gridSpan w:val="5"/>
            <w:vMerge w:val="restart"/>
          </w:tcPr>
          <w:p>
            <w:pPr>
              <w:ind w:left="2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700" w:type="dxa"/>
            <w:vAlign w:val="bottom"/>
            <w:tcBorders>
              <w:top w:val="single" w:sz="8" w:color="EEEEEE"/>
            </w:tcBorders>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30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ind w:left="2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60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gridSpan w:val="3"/>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17"/>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260" w:type="dxa"/>
            <w:vAlign w:val="bottom"/>
            <w:tcBorders>
              <w:bottom w:val="single" w:sz="8" w:color="2C2C2C"/>
            </w:tcBorders>
            <w:gridSpan w:val="2"/>
          </w:tcPr>
          <w:p>
            <w:pPr>
              <w:jc w:val="right"/>
              <w:ind w:right="158"/>
              <w:spacing w:after="0"/>
              <w:rPr>
                <w:sz w:val="20"/>
                <w:szCs w:val="20"/>
                <w:color w:val="auto"/>
              </w:rPr>
            </w:pPr>
            <w:r>
              <w:rPr>
                <w:rFonts w:ascii="Arial" w:cs="Arial" w:eastAsia="Arial" w:hAnsi="Arial"/>
                <w:sz w:val="18"/>
                <w:szCs w:val="18"/>
                <w:color w:val="0000FF"/>
              </w:rPr>
              <w:t>07/30/2015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0"/>
              <w:spacing w:after="0"/>
              <w:rPr>
                <w:sz w:val="20"/>
                <w:szCs w:val="20"/>
                <w:color w:val="auto"/>
              </w:rPr>
            </w:pPr>
            <w:r>
              <w:rPr>
                <w:rFonts w:ascii="Arial" w:cs="Arial" w:eastAsia="Arial" w:hAnsi="Arial"/>
                <w:sz w:val="27"/>
                <w:szCs w:val="27"/>
                <w:color w:val="0000FF"/>
                <w:w w:val="86"/>
                <w:vertAlign w:val="subscript"/>
              </w:rPr>
              <w:t>S</w:t>
            </w:r>
            <w:r>
              <w:rPr>
                <w:rFonts w:ascii="Arial" w:cs="Arial" w:eastAsia="Arial" w:hAnsi="Arial"/>
                <w:sz w:val="11"/>
                <w:szCs w:val="11"/>
                <w:color w:val="008000"/>
                <w:w w:val="86"/>
              </w:rPr>
              <w:t>(1)</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94"/>
              </w:rPr>
              <w:t>25,100</w:t>
            </w:r>
          </w:p>
        </w:tc>
        <w:tc>
          <w:tcPr>
            <w:tcW w:w="4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gridSpan w:val="3"/>
          </w:tcPr>
          <w:p>
            <w:pPr>
              <w:jc w:val="right"/>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38</w:t>
            </w:r>
            <w:r>
              <w:rPr>
                <w:rFonts w:ascii="Arial" w:cs="Arial" w:eastAsia="Arial" w:hAnsi="Arial"/>
                <w:sz w:val="22"/>
                <w:szCs w:val="22"/>
                <w:color w:val="008000"/>
                <w:w w:val="91"/>
                <w:vertAlign w:val="superscript"/>
              </w:rPr>
              <w:t>(2)</w:t>
            </w: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6"/>
              </w:rPr>
              <w:t>312,118</w:t>
            </w:r>
          </w:p>
        </w:tc>
        <w:tc>
          <w:tcPr>
            <w:tcW w:w="940" w:type="dxa"/>
            <w:vAlign w:val="bottom"/>
            <w:tcBorders>
              <w:bottom w:val="single" w:sz="8" w:color="2C2C2C"/>
            </w:tcBorders>
          </w:tcPr>
          <w:p>
            <w:pPr>
              <w:ind w:left="28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6"/>
              </w:rPr>
              <w:t>126,183</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(4)</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6"/>
              </w:rPr>
              <w:t>333,185</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(5)</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6"/>
              </w:rPr>
              <w:t>177,134</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(6)</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84,000</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(7)</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84,000</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(8)</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6"/>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$37.95 to $38.06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2013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2012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08/03/2015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2019-12-08T11:05:08Z</dcterms:created>
  <dcterms:modified xsi:type="dcterms:W3CDTF">2019-12-08T11:05:08Z</dcterms:modified>
</cp:coreProperties>
</file>