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0001373631</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Kini Narasimha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14315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493867.50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162438150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07/17/2024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01/30/2023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13950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01/30/2023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12/30/2022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365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12/30/2022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-418465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-152400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Narasimha Kinigurpur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320 Park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07/12/2024 8435</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278355.00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29th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Narasimha Kinigurpur and Kini Narasimha are one in the same person.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07/17/2024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03/13/2024</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6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62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LLC, as attorney-in-fact for Narasimha Kinigurpur</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8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2024-07-17T15:27:58Z</dcterms:created>
  <dcterms:modified xsi:type="dcterms:W3CDTF">2024-07-17T15:27:58Z</dcterms:modified>
</cp:coreProperties>
</file>