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 Ankor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EVP, Chief Digital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3,577</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6,177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1,164</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118.09</w:t>
            </w:r>
            <w:r>
              <w:rPr>
                <w:rFonts w:ascii="Arial" w:cs="Arial" w:eastAsia="Arial" w:hAnsi="Arial"/>
                <w:sz w:val="22"/>
                <w:szCs w:val="22"/>
                <w:color w:val="008000"/>
                <w:w w:val="98"/>
                <w:vertAlign w:val="superscript"/>
              </w:rPr>
              <w:t>(2)</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5,013</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2022-02-02T16:27:15Z</dcterms:created>
  <dcterms:modified xsi:type="dcterms:W3CDTF">2022-02-02T16:27:15Z</dcterms:modified>
</cp:coreProperties>
</file>