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EVP, Head of Ins. &amp; CSO.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1,258</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8,666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02/07/2013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472</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8,194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1,258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02/07/2013</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1,258</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w w:val="96"/>
              </w:rPr>
              <w:t>5,142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2013, ExlService Holdings, Inc. (the "Company") issued 1,258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1,258 shares of restricted stock vested on February 7, 2013; an additional 1,633 shares of restricted stock will vest on February 7, 2014; 2,009 shares of restricted stock will vest on February 7, 2015; and the remaining 1,500 shares of restricted stock will vest on February 7, 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2019-12-16T15:47:11Z</dcterms:created>
  <dcterms:modified xsi:type="dcterms:W3CDTF">2019-12-16T15:47:11Z</dcterms:modified>
</cp:coreProperties>
</file>