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254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2548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43"/>
          </w:cols>
          <w:pgMar w:left="240" w:top="226" w:right="15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jc w:val="right"/>
              <w:ind w:right="134"/>
              <w:spacing w:after="0"/>
              <w:rPr>
                <w:sz w:val="20"/>
                <w:szCs w:val="20"/>
                <w:color w:val="auto"/>
              </w:rPr>
            </w:pPr>
            <w:r>
              <w:rPr>
                <w:rFonts w:ascii="Arial" w:cs="Arial" w:eastAsia="Arial" w:hAnsi="Arial"/>
                <w:sz w:val="14"/>
                <w:szCs w:val="14"/>
                <w:color w:val="auto"/>
                <w:w w:val="99"/>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gridSpan w:val="4"/>
          </w:tcPr>
          <w:p>
            <w:pPr>
              <w:ind w:left="360"/>
              <w:spacing w:after="0" w:line="155" w:lineRule="exact"/>
              <w:rPr>
                <w:sz w:val="20"/>
                <w:szCs w:val="20"/>
                <w:color w:val="auto"/>
              </w:rPr>
            </w:pPr>
            <w:r>
              <w:rPr>
                <w:rFonts w:ascii="Arial" w:cs="Arial" w:eastAsia="Arial" w:hAnsi="Arial"/>
                <w:sz w:val="14"/>
                <w:szCs w:val="14"/>
                <w:color w:val="auto"/>
              </w:rPr>
              <w:t>Line)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4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4"/>
                <w:szCs w:val="14"/>
                <w:color w:val="auto"/>
                <w:w w:val="90"/>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0000FF"/>
              </w:rPr>
              <w:t>10/30/2017</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931</w:t>
            </w:r>
          </w:p>
        </w:tc>
        <w:tc>
          <w:tcPr>
            <w:tcW w:w="720" w:type="dxa"/>
            <w:vAlign w:val="bottom"/>
            <w:tcBorders>
              <w:bottom w:val="single" w:sz="8" w:color="2C2C2C"/>
            </w:tcBorders>
          </w:tcPr>
          <w:p>
            <w:pPr>
              <w:jc w:val="right"/>
              <w:ind w:right="134"/>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24.77</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173,617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0000FF"/>
              </w:rPr>
              <w:t>10/30/2017</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931</w:t>
            </w:r>
          </w:p>
        </w:tc>
        <w:tc>
          <w:tcPr>
            <w:tcW w:w="720" w:type="dxa"/>
            <w:vAlign w:val="bottom"/>
            <w:tcBorders>
              <w:bottom w:val="single" w:sz="8" w:color="2C2C2C"/>
            </w:tcBorders>
          </w:tcPr>
          <w:p>
            <w:pPr>
              <w:jc w:val="right"/>
              <w:ind w:right="134"/>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172,686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5"/>
          </w:tcPr>
          <w:p>
            <w:pPr>
              <w:jc w:val="center"/>
              <w:ind w:left="8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60" w:type="dxa"/>
            <w:vAlign w:val="bottom"/>
            <w:gridSpan w:val="11"/>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(9)</w:t>
            </w:r>
          </w:p>
        </w:tc>
        <w:tc>
          <w:tcPr>
            <w:tcW w:w="680" w:type="dxa"/>
            <w:vAlign w:val="bottom"/>
          </w:tcPr>
          <w:p>
            <w:pPr>
              <w:spacing w:after="0"/>
              <w:rPr>
                <w:sz w:val="12"/>
                <w:szCs w:val="12"/>
                <w:color w:val="auto"/>
              </w:rPr>
            </w:pPr>
          </w:p>
        </w:tc>
        <w:tc>
          <w:tcPr>
            <w:tcW w:w="72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0000FF"/>
              </w:rPr>
              <w:t>931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10/30/2017</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931</w:t>
            </w:r>
          </w:p>
        </w:tc>
        <w:tc>
          <w:tcPr>
            <w:tcW w:w="840" w:type="dxa"/>
            <w:vAlign w:val="bottom"/>
            <w:gridSpan w:val="2"/>
            <w:vMerge w:val="continue"/>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color w:val="0000FF"/>
                <w:w w:val="94"/>
              </w:rPr>
              <w:t>02/07/2022</w:t>
            </w: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55,438</w:t>
            </w:r>
          </w:p>
        </w:tc>
        <w:tc>
          <w:tcPr>
            <w:tcW w:w="680" w:type="dxa"/>
            <w:vAlign w:val="bottom"/>
          </w:tcPr>
          <w:p>
            <w:pPr>
              <w:ind w:left="38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30, 2017 the reporting person exercised previously issued options to purchase an aggregate of 931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sectPr>
          <w:pgSz w:w="11900" w:h="16838" w:orient="portrait"/>
          <w:cols w:equalWidth="0" w:num="1">
            <w:col w:w="11500"/>
          </w:cols>
          <w:pgMar w:left="240" w:top="226" w:right="159" w:bottom="0" w:gutter="0" w:footer="0" w:header="0"/>
          <w:type w:val="continuous"/>
        </w:sectPr>
      </w:pPr>
    </w:p>
    <w:p>
      <w:pPr>
        <w:ind w:left="6860"/>
        <w:spacing w:after="0" w:line="216" w:lineRule="auto"/>
        <w:rPr>
          <w:sz w:val="20"/>
          <w:szCs w:val="20"/>
          <w:color w:val="auto"/>
        </w:rPr>
      </w:pPr>
      <w:r>
        <w:rPr>
          <w:rFonts w:ascii="Arial" w:cs="Arial" w:eastAsia="Arial" w:hAnsi="Arial"/>
          <w:sz w:val="15"/>
          <w:szCs w:val="15"/>
          <w:color w:val="0000FF"/>
        </w:rPr>
        <w:t xml:space="preserve">/s/ Lazbart Oseni, Attorney-in-  </w:t>
      </w:r>
      <w:r>
        <w:rPr>
          <w:rFonts w:ascii="Arial" w:cs="Arial" w:eastAsia="Arial" w:hAnsi="Arial"/>
          <w:sz w:val="29"/>
          <w:szCs w:val="29"/>
          <w:color w:val="0000FF"/>
          <w:vertAlign w:val="subscript"/>
        </w:rPr>
        <w:t>11/01/2017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38" w:orient="portrait"/>
          <w:cols w:equalWidth="0" w:num="1">
            <w:col w:w="11500"/>
          </w:cols>
          <w:pgMar w:left="240" w:top="226" w:right="15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2019-12-04T00:58:20Z</dcterms:created>
  <dcterms:modified xsi:type="dcterms:W3CDTF">2019-12-04T00:58:20Z</dcterms:modified>
</cp:coreProperties>
</file>