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001-33089</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New York, New York</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277-7100</w:t>
            </w:r>
          </w:p>
        </w:tc>
        <w:tc>
          <w:tcPr>
            <w:tcW w:w="1680" w:type="dxa"/>
            <w:vAlign w:val="bottom"/>
          </w:tcPr>
          <w:p>
            <w:pPr>
              <w:spacing w:after="0"/>
              <w:rPr>
                <w:sz w:val="24"/>
                <w:szCs w:val="24"/>
                <w:color w:val="auto"/>
              </w:rPr>
            </w:pP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1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9"/>
        </w:trPr>
        <w:tc>
          <w:tcPr>
            <w:tcW w:w="37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r>
      <w:tr>
        <w:trPr>
          <w:trHeight w:val="28"/>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675"/>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4" w:right="339" w:bottom="1440" w:gutter="0" w:footer="0" w:header="0"/>
        </w:sectPr>
      </w:pPr>
    </w:p>
    <w:bookmarkStart w:id="1" w:name="page2"/>
    <w:bookmarkEnd w:id="1"/>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March 28, 2024, the board of directors (the “Board”) of ExlService Holdings, Inc. (the “Company”) appointed each of Vikas Bhalla and Vivek Jetley, who are currently Executive Vice President and Head of Insurance and Executive Vice President and Head of Analytics, respectively, as President of EXL in addition to their current business head roles, effective April 1, 2024. Information regarding the business experience of Mr. Bhalla and Mr. Jetley can be found in the Company’s most recent Definitive Proxy Statement on Schedule 14A filed with the Securities and Exchange Commission on April 28,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On April 3, 2024, the Company announced the Board’s appointment of Rohit Kapoor as Board Chair, in addition to his role as Chief Executive Officer, effective April 1, 2024. Mr. Kapoor has served as CEO since 2008 and Vice Chair of the Company since 2012. Vikram Pandit, who has served as a director since 2018 and Chair of the Company since 2022, will transition to Lead Director with the roles and responsibilities set forth under the Company’s Sixth Amended and Restated By-Laws and Corporate Governance Guidelines.</w:t>
      </w:r>
    </w:p>
    <w:p>
      <w:pPr>
        <w:spacing w:after="0" w:line="180"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leadership changes described in Item 5.02 and in this Item 8.01 is attached hereto as Exhibit 99.1 to this Current Report on Form 8-K and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1" w:lineRule="exact"/>
        <w:rPr>
          <w:sz w:val="20"/>
          <w:szCs w:val="20"/>
          <w:color w:val="auto"/>
        </w:rPr>
      </w:pPr>
    </w:p>
    <w:p>
      <w:pPr>
        <w:ind w:left="14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April 3, 2024</w:t>
      </w:r>
    </w:p>
    <w:p>
      <w:pPr>
        <w:spacing w:after="0" w:line="23"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19"/>
                <w:szCs w:val="19"/>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2024</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Ayyappan</w:t>
            </w:r>
          </w:p>
        </w:tc>
      </w:tr>
      <w:tr>
        <w:trPr>
          <w:trHeight w:val="216"/>
        </w:trPr>
        <w:tc>
          <w:tcPr>
            <w:tcW w:w="3520" w:type="dxa"/>
            <w:vAlign w:val="bottom"/>
          </w:tcPr>
          <w:p>
            <w:pPr>
              <w:spacing w:after="0"/>
              <w:rPr>
                <w:sz w:val="18"/>
                <w:szCs w:val="18"/>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675"/>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Board of Directors Appoints Rohit Kapoor Board Chair; Announces other Board and Management Changes</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Kapoor becomes chair in addition to his current role as chief executive officer; Vikram Pandit to transition to lead independent director Vikas Bhalla and Vivek Jetley each promoted to president of EXL</w:t>
      </w:r>
    </w:p>
    <w:p>
      <w:pPr>
        <w:spacing w:after="0" w:line="15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April 3, 2024 </w:t>
      </w:r>
      <w:r>
        <w:rPr>
          <w:rFonts w:ascii="Times New Roman" w:cs="Times New Roman" w:eastAsia="Times New Roman" w:hAnsi="Times New Roman"/>
          <w:sz w:val="18"/>
          <w:szCs w:val="18"/>
          <w:color w:val="auto"/>
        </w:rPr>
        <w:t>– EXL [NASDAQ: EXLS], a leading data analytics and digital operations and solutions company, today announced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board of directors and management structure to better position the company for continued growth as it enhances its focus on data and AI. The changes became effective April 1, 2024.</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Rohit Kapoor has been appointed board chair, in addition to his role as chief executive officer (CEO). Pandit, who currently serves as board chair, will transition to lead independent director.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Kapoor has served as CEO since 2008 and board vice chair since 2012. Pandit has been a director of the company since 2018 and board chair since 2022.</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“Rohit has been an incredible leader for the company and becoming chair is both a natural evolution of his responsibilities and a reflection of the high degree of confidence the board has in EXL’s strategic direction,” said Pandit.</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Kapoor said, “I’m honored to be appointed chair, and I look forward to working even more closely with the board at this important juncture as EXL transforms to a data and AI-led company. I would like to thank Vikram for his invaluable service as chair, and I’m thrilled to be able to continue working with him in his role as lead independent director.”</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Vikas Bhalla and Vivek Jetley, who are currently executive vice president and head of insurance and executive vice president and head of analytics, respectively, have each been promoted to president of EXL in addition to their current business head roles. In their expanded roles, they will take on broader companywide responsibilities, including supporting the board chair &amp; CEO to drive overall corporate performance and the adoption of our data and AI-led solutions. Bhalla and Jetley will continue to report to Kapoor.</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“As EXL becomes the data and AI-led partner of choice for its clients, it is important that we continually optimize our leadership structure to execute on our strategic objectives,” said Kapoor. </w:t>
      </w:r>
      <w:r>
        <w:rPr>
          <w:rFonts w:ascii="Times New Roman" w:cs="Times New Roman" w:eastAsia="Times New Roman" w:hAnsi="Times New Roman"/>
          <w:sz w:val="18"/>
          <w:szCs w:val="18"/>
          <w:color w:val="212121"/>
        </w:rPr>
        <w:t>“Vikas and Vivek are highly talented and strategic leaders who have built strong sustainable growth businesses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have created tremendous impact for EXL over the past two decades. I am delighted that they are being recognized for their past contributions and their ability to generate significant value at EXL going forward.”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EXL</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EXL (NASDAQ: EXLS) is a leading data analytics and digital operations and solutions company. We partner with clients using a data and AI-led approach to reinvent business models, drive better business outcomes and unlock growth with speed. EXL harnesses the power of data, analytics, AI, and deep industry knowledge to transform operations for the world’s leading corporations in industries including insurance, healthcare, banking and financial services, media and retail, among others. EXL was founded in 1999 with the core values of innovation, collaboration, excellence, integrity and respect. We are headquartered in New York and have more than 54,000 employees spanning six continents. For more information, visit </w:t>
      </w:r>
      <w:r>
        <w:rPr>
          <w:rFonts w:ascii="Times New Roman" w:cs="Times New Roman" w:eastAsia="Times New Roman" w:hAnsi="Times New Roman"/>
          <w:sz w:val="18"/>
          <w:szCs w:val="18"/>
          <w:u w:val="single" w:color="auto"/>
          <w:color w:val="0000FF"/>
        </w:rPr>
        <w:t>www.exlservice.com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2024 ExlService Holdings, Inc. All rights reserved. For more information go to </w:t>
      </w:r>
      <w:r>
        <w:rPr>
          <w:rFonts w:ascii="Times New Roman" w:cs="Times New Roman" w:eastAsia="Times New Roman" w:hAnsi="Times New Roman"/>
          <w:sz w:val="18"/>
          <w:szCs w:val="18"/>
          <w:u w:val="single" w:color="auto"/>
          <w:color w:val="0000FF"/>
        </w:rPr>
        <w:t>www.exlservice.com/legal-disclaimer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Little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+1 703-598-0980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media.relations@exlservice.com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Kristoff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+1 212 209 4613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IR@exlservice.com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845820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133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2024-04-03T07:05:23Z</dcterms:created>
  <dcterms:modified xsi:type="dcterms:W3CDTF">2024-04-03T07:05:23Z</dcterms:modified>
</cp:coreProperties>
</file>