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49536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4953635"/>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Pipes Kristy</w:t>
              </w:r>
            </w:hyperlink>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80" w:type="dxa"/>
            <w:vAlign w:val="bottom"/>
            <w:gridSpan w:val="7"/>
          </w:tcPr>
          <w:p>
            <w:pPr>
              <w:spacing w:after="0" w:line="169" w:lineRule="exact"/>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color w:val="0000EE"/>
                </w:rPr>
                <w:t xml:space="preserve">ExlService Holdings, Inc.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4"/>
                <w:szCs w:val="14"/>
                <w:color w:val="0000FF"/>
              </w:rPr>
              <w:t>EXLS</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gridSpan w:val="4"/>
            <w:vMerge w:val="restart"/>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420" w:type="dxa"/>
            <w:vAlign w:val="bottom"/>
            <w:tcBorders>
              <w:top w:val="single" w:sz="8" w:color="0000EE"/>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6"/>
                <w:szCs w:val="6"/>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7"/>
            <w:vMerge w:val="continue"/>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06/21/2022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29TH FLOOR</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5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520" w:type="dxa"/>
            <w:vAlign w:val="bottom"/>
            <w:gridSpan w:val="8"/>
            <w:vMerge w:val="continue"/>
          </w:tcPr>
          <w:p>
            <w:pPr>
              <w:spacing w:after="0"/>
              <w:rPr>
                <w:sz w:val="6"/>
                <w:szCs w:val="6"/>
                <w:color w:val="auto"/>
              </w:rPr>
            </w:pPr>
          </w:p>
        </w:tc>
        <w:tc>
          <w:tcPr>
            <w:tcW w:w="240" w:type="dxa"/>
            <w:vAlign w:val="bottom"/>
          </w:tcPr>
          <w:p>
            <w:pPr>
              <w:spacing w:after="0"/>
              <w:rPr>
                <w:sz w:val="6"/>
                <w:szCs w:val="6"/>
                <w:color w:val="auto"/>
              </w:rPr>
            </w:pPr>
          </w:p>
        </w:tc>
        <w:tc>
          <w:tcPr>
            <w:tcW w:w="342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06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0" w:type="dxa"/>
            <w:vAlign w:val="bottom"/>
            <w:gridSpan w:val="3"/>
            <w:vMerge w:val="continue"/>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20" w:type="dxa"/>
            <w:vAlign w:val="bottom"/>
            <w:gridSpan w:val="10"/>
          </w:tcPr>
          <w:p>
            <w:pPr>
              <w:ind w:left="2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40"/>
              <w:spacing w:after="0" w:line="143"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8"/>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2520" w:type="dxa"/>
            <w:vAlign w:val="bottom"/>
            <w:tcBorders>
              <w:bottom w:val="single" w:sz="8" w:color="2C2C2C"/>
            </w:tcBorders>
            <w:gridSpan w:val="6"/>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8"/>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6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   of</w:t>
            </w:r>
          </w:p>
        </w:tc>
        <w:tc>
          <w:tcPr>
            <w:tcW w:w="320" w:type="dxa"/>
            <w:vAlign w:val="bottom"/>
          </w:tcPr>
          <w:p>
            <w:pPr>
              <w:spacing w:after="0"/>
              <w:rPr>
                <w:sz w:val="11"/>
                <w:szCs w:val="11"/>
                <w:color w:val="auto"/>
              </w:rPr>
            </w:pP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1,411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06/21/2022</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1,411</w:t>
            </w:r>
          </w:p>
        </w:tc>
        <w:tc>
          <w:tcPr>
            <w:tcW w:w="3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40" w:type="dxa"/>
            <w:vAlign w:val="bottom"/>
          </w:tcPr>
          <w:p>
            <w:pPr>
              <w:ind w:left="4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3,480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per share</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Lazbart Oseni, Attorney-in-  </w:t>
      </w:r>
      <w:r>
        <w:rPr>
          <w:rFonts w:ascii="Times New Roman" w:cs="Times New Roman" w:eastAsia="Times New Roman" w:hAnsi="Times New Roman"/>
          <w:sz w:val="33"/>
          <w:szCs w:val="33"/>
          <w:color w:val="0000FF"/>
          <w:vertAlign w:val="subscript"/>
        </w:rPr>
        <w:t>06/23/2022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8356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2022-06-23T17:04:01Z</dcterms:created>
  <dcterms:modified xsi:type="dcterms:W3CDTF">2022-06-23T17:04:01Z</dcterms:modified>
</cp:coreProperties>
</file>