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Vice Chairman and CEO</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3740" w:type="dxa"/>
            <w:vAlign w:val="bottom"/>
            <w:gridSpan w:val="5"/>
            <w:vMerge w:val="restart"/>
          </w:tcPr>
          <w:p>
            <w:pPr>
              <w:jc w:val="right"/>
              <w:ind w:right="75"/>
              <w:spacing w:after="0"/>
              <w:rPr>
                <w:sz w:val="20"/>
                <w:szCs w:val="20"/>
                <w:color w:val="auto"/>
              </w:rPr>
            </w:pPr>
            <w:r>
              <w:rPr>
                <w:rFonts w:ascii="Arial" w:cs="Arial" w:eastAsia="Arial" w:hAnsi="Arial"/>
                <w:sz w:val="14"/>
                <w:szCs w:val="14"/>
                <w:color w:val="auto"/>
                <w:w w:val="99"/>
              </w:rPr>
              <w:t>4. If Amendment, Date of Original Filed (Month/Day/Year)</w:t>
            </w:r>
          </w:p>
        </w:tc>
        <w:tc>
          <w:tcPr>
            <w:tcW w:w="3760" w:type="dxa"/>
            <w:vAlign w:val="bottom"/>
            <w:gridSpan w:val="5"/>
            <w:vMerge w:val="restart"/>
          </w:tcPr>
          <w:p>
            <w:pPr>
              <w:ind w:left="4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5"/>
            <w:vMerge w:val="continue"/>
          </w:tcPr>
          <w:p>
            <w:pPr>
              <w:spacing w:after="0"/>
              <w:rPr>
                <w:sz w:val="11"/>
                <w:szCs w:val="11"/>
                <w:color w:val="auto"/>
              </w:rPr>
            </w:pPr>
          </w:p>
        </w:tc>
        <w:tc>
          <w:tcPr>
            <w:tcW w:w="37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ind w:left="400"/>
              <w:spacing w:after="0" w:line="155" w:lineRule="exact"/>
              <w:rPr>
                <w:sz w:val="20"/>
                <w:szCs w:val="20"/>
                <w:color w:val="auto"/>
              </w:rPr>
            </w:pPr>
            <w:r>
              <w:rPr>
                <w:rFonts w:ascii="Arial" w:cs="Arial" w:eastAsia="Arial" w:hAnsi="Arial"/>
                <w:sz w:val="14"/>
                <w:szCs w:val="14"/>
                <w:color w:val="auto"/>
                <w:w w:val="89"/>
              </w:rPr>
              <w:t>Line)</w:t>
            </w: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860" w:type="dxa"/>
            <w:vAlign w:val="bottom"/>
          </w:tcPr>
          <w:p>
            <w:pPr>
              <w:ind w:left="160"/>
              <w:spacing w:after="0"/>
              <w:rPr>
                <w:sz w:val="20"/>
                <w:szCs w:val="20"/>
                <w:color w:val="auto"/>
              </w:rPr>
            </w:pPr>
            <w:r>
              <w:rPr>
                <w:rFonts w:ascii="Arial" w:cs="Arial" w:eastAsia="Arial" w:hAnsi="Arial"/>
                <w:sz w:val="18"/>
                <w:szCs w:val="18"/>
                <w:color w:val="0000FF"/>
              </w:rPr>
              <w:t>NY</w:t>
            </w:r>
          </w:p>
        </w:tc>
        <w:tc>
          <w:tcPr>
            <w:tcW w:w="1140" w:type="dxa"/>
            <w:vAlign w:val="bottom"/>
          </w:tcPr>
          <w:p>
            <w:pPr>
              <w:ind w:left="560"/>
              <w:spacing w:after="0"/>
              <w:rPr>
                <w:sz w:val="20"/>
                <w:szCs w:val="20"/>
                <w:color w:val="auto"/>
              </w:rPr>
            </w:pPr>
            <w:r>
              <w:rPr>
                <w:rFonts w:ascii="Arial" w:cs="Arial" w:eastAsia="Arial" w:hAnsi="Arial"/>
                <w:sz w:val="18"/>
                <w:szCs w:val="18"/>
                <w:color w:val="0000FF"/>
              </w:rPr>
              <w:t>10022</w:t>
            </w: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760" w:type="dxa"/>
            <w:vAlign w:val="bottom"/>
            <w:gridSpan w:val="5"/>
          </w:tcPr>
          <w:p>
            <w:pPr>
              <w:ind w:left="6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60" w:type="dxa"/>
            <w:vAlign w:val="bottom"/>
            <w:gridSpan w:val="4"/>
            <w:vMerge w:val="restart"/>
          </w:tcPr>
          <w:p>
            <w:pPr>
              <w:ind w:left="2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86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60" w:type="dxa"/>
            <w:vAlign w:val="bottom"/>
            <w:vMerge w:val="restart"/>
          </w:tcPr>
          <w:p>
            <w:pPr>
              <w:ind w:left="160"/>
              <w:spacing w:after="0"/>
              <w:rPr>
                <w:sz w:val="20"/>
                <w:szCs w:val="20"/>
                <w:color w:val="auto"/>
              </w:rPr>
            </w:pPr>
            <w:r>
              <w:rPr>
                <w:rFonts w:ascii="Arial" w:cs="Arial" w:eastAsia="Arial" w:hAnsi="Arial"/>
                <w:sz w:val="14"/>
                <w:szCs w:val="14"/>
                <w:color w:val="auto"/>
              </w:rPr>
              <w:t>(State)</w:t>
            </w:r>
          </w:p>
        </w:tc>
        <w:tc>
          <w:tcPr>
            <w:tcW w:w="1140" w:type="dxa"/>
            <w:vAlign w:val="bottom"/>
            <w:vMerge w:val="restart"/>
          </w:tcPr>
          <w:p>
            <w:pPr>
              <w:ind w:left="560"/>
              <w:spacing w:after="0"/>
              <w:rPr>
                <w:sz w:val="20"/>
                <w:szCs w:val="20"/>
                <w:color w:val="auto"/>
              </w:rPr>
            </w:pPr>
            <w:r>
              <w:rPr>
                <w:rFonts w:ascii="Arial" w:cs="Arial" w:eastAsia="Arial" w:hAnsi="Arial"/>
                <w:sz w:val="14"/>
                <w:szCs w:val="14"/>
                <w:color w:val="auto"/>
              </w:rPr>
              <w:t>(Zip)</w:t>
            </w: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562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9"/>
          </w:tcPr>
          <w:p>
            <w:pPr>
              <w:jc w:val="right"/>
              <w:ind w:right="421"/>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40" w:type="dxa"/>
            <w:vAlign w:val="bottom"/>
          </w:tcPr>
          <w:p>
            <w:pPr>
              <w:spacing w:after="0"/>
              <w:rPr>
                <w:sz w:val="15"/>
                <w:szCs w:val="15"/>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100</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25.25</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243,825</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400</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25.3</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243,425</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200</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25.31</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243,225</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100</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25.35</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243,125</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100</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25.36</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243,025</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400</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25.49</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242,625</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900</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25.52</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241,725</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200</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25.6</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241,525</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79"/>
              </w:rPr>
              <w:t>63</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25.64</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241,462</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300</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25.73</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241,162</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100</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25.98</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241,062</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79"/>
              </w:rPr>
              <w:t>81</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26</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240,981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133</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26.05</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240,848</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437</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26.07</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240,411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200</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26.08</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240,211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400</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26.1</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239,811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93"/>
              </w:rPr>
              <w:t>200</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26.12</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239,611</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20" w:type="dxa"/>
            <w:vAlign w:val="bottom"/>
            <w:gridSpan w:val="4"/>
            <w:vMerge w:val="restart"/>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11/20/2007</w:t>
            </w:r>
          </w:p>
        </w:tc>
        <w:tc>
          <w:tcPr>
            <w:tcW w:w="114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37"/>
              <w:spacing w:after="0"/>
              <w:rPr>
                <w:sz w:val="20"/>
                <w:szCs w:val="20"/>
                <w:color w:val="auto"/>
              </w:rPr>
            </w:pPr>
            <w:r>
              <w:rPr>
                <w:rFonts w:ascii="Arial" w:cs="Arial" w:eastAsia="Arial" w:hAnsi="Arial"/>
                <w:sz w:val="18"/>
                <w:szCs w:val="18"/>
                <w:color w:val="0000FF"/>
                <w:w w:val="79"/>
              </w:rPr>
              <w:t>46</w:t>
            </w:r>
          </w:p>
        </w:tc>
        <w:tc>
          <w:tcPr>
            <w:tcW w:w="600" w:type="dxa"/>
            <w:vAlign w:val="bottom"/>
            <w:vMerge w:val="restart"/>
          </w:tcPr>
          <w:p>
            <w:pPr>
              <w:jc w:val="right"/>
              <w:ind w:right="75"/>
              <w:spacing w:after="0"/>
              <w:rPr>
                <w:sz w:val="20"/>
                <w:szCs w:val="20"/>
                <w:color w:val="auto"/>
              </w:rPr>
            </w:pPr>
            <w:r>
              <w:rPr>
                <w:rFonts w:ascii="Arial" w:cs="Arial" w:eastAsia="Arial" w:hAnsi="Arial"/>
                <w:sz w:val="18"/>
                <w:szCs w:val="18"/>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26.18</w:t>
            </w:r>
          </w:p>
        </w:tc>
        <w:tc>
          <w:tcPr>
            <w:tcW w:w="1180" w:type="dxa"/>
            <w:vAlign w:val="bottom"/>
            <w:vMerge w:val="restart"/>
          </w:tcPr>
          <w:p>
            <w:pPr>
              <w:jc w:val="right"/>
              <w:ind w:right="221"/>
              <w:spacing w:after="0"/>
              <w:rPr>
                <w:sz w:val="20"/>
                <w:szCs w:val="20"/>
                <w:color w:val="auto"/>
              </w:rPr>
            </w:pPr>
            <w:r>
              <w:rPr>
                <w:rFonts w:ascii="Arial" w:cs="Arial" w:eastAsia="Arial" w:hAnsi="Arial"/>
                <w:sz w:val="18"/>
                <w:szCs w:val="18"/>
                <w:color w:val="0000FF"/>
              </w:rPr>
              <w:t>239,565</w:t>
            </w:r>
          </w:p>
        </w:tc>
        <w:tc>
          <w:tcPr>
            <w:tcW w:w="960" w:type="dxa"/>
            <w:vAlign w:val="bottom"/>
            <w:vMerge w:val="restart"/>
          </w:tcPr>
          <w:p>
            <w:pPr>
              <w:ind w:left="460"/>
              <w:spacing w:after="0"/>
              <w:rPr>
                <w:sz w:val="20"/>
                <w:szCs w:val="20"/>
                <w:color w:val="auto"/>
              </w:rPr>
            </w:pPr>
            <w:r>
              <w:rPr>
                <w:rFonts w:ascii="Arial" w:cs="Arial" w:eastAsia="Arial" w:hAnsi="Arial"/>
                <w:sz w:val="18"/>
                <w:szCs w:val="18"/>
                <w:color w:val="0000FF"/>
              </w:rPr>
              <w:t>I</w:t>
            </w:r>
          </w:p>
        </w:tc>
        <w:tc>
          <w:tcPr>
            <w:tcW w:w="92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20" w:type="dxa"/>
            <w:vAlign w:val="bottom"/>
            <w:gridSpan w:val="4"/>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vMerge w:val="restart"/>
          </w:tcPr>
          <w:p>
            <w:pPr>
              <w:ind w:left="8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86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180" w:type="dxa"/>
            <w:vAlign w:val="bottom"/>
            <w:tcBorders>
              <w:bottom w:val="single" w:sz="8" w:color="808080"/>
            </w:tcBorders>
          </w:tcPr>
          <w:p>
            <w:pPr>
              <w:spacing w:after="0"/>
              <w:rPr>
                <w:sz w:val="14"/>
                <w:szCs w:val="14"/>
                <w:color w:val="auto"/>
              </w:rPr>
            </w:pPr>
          </w:p>
        </w:tc>
        <w:tc>
          <w:tcPr>
            <w:tcW w:w="96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7061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7061835"/>
                    </a:xfrm>
                    <a:prstGeom prst="rect">
                      <a:avLst/>
                    </a:prstGeom>
                    <a:noFill/>
                  </pic:spPr>
                </pic:pic>
              </a:graphicData>
            </a:graphic>
          </wp:anchor>
        </w:drawing>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0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2"/>
          </w:tcPr>
          <w:p>
            <w:pPr>
              <w:jc w:val="center"/>
              <w:ind w:left="17"/>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center"/>
              <w:ind w:left="17"/>
              <w:spacing w:after="0"/>
              <w:rPr>
                <w:sz w:val="20"/>
                <w:szCs w:val="20"/>
                <w:color w:val="auto"/>
              </w:rPr>
            </w:pPr>
            <w:r>
              <w:rPr>
                <w:rFonts w:ascii="Arial" w:cs="Arial" w:eastAsia="Arial" w:hAnsi="Arial"/>
                <w:sz w:val="18"/>
                <w:szCs w:val="18"/>
                <w:color w:val="0000FF"/>
                <w:w w:val="86"/>
              </w:rPr>
              <w:t>11/20/2007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41"/>
              <w:spacing w:after="0"/>
              <w:rPr>
                <w:sz w:val="20"/>
                <w:szCs w:val="20"/>
                <w:color w:val="auto"/>
              </w:rPr>
            </w:pPr>
            <w:r>
              <w:rPr>
                <w:rFonts w:ascii="Arial" w:cs="Arial" w:eastAsia="Arial" w:hAnsi="Arial"/>
                <w:sz w:val="18"/>
                <w:szCs w:val="18"/>
                <w:color w:val="0000FF"/>
                <w:w w:val="79"/>
              </w:rPr>
              <w:t>1</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26.19</w:t>
            </w:r>
          </w:p>
        </w:tc>
        <w:tc>
          <w:tcPr>
            <w:tcW w:w="126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239,564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center"/>
              <w:ind w:left="17"/>
              <w:spacing w:after="0"/>
              <w:rPr>
                <w:sz w:val="20"/>
                <w:szCs w:val="20"/>
                <w:color w:val="auto"/>
              </w:rPr>
            </w:pPr>
            <w:r>
              <w:rPr>
                <w:rFonts w:ascii="Arial" w:cs="Arial" w:eastAsia="Arial" w:hAnsi="Arial"/>
                <w:sz w:val="18"/>
                <w:szCs w:val="18"/>
                <w:color w:val="0000FF"/>
                <w:w w:val="86"/>
              </w:rPr>
              <w:t>11/20/2007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41"/>
              <w:spacing w:after="0"/>
              <w:rPr>
                <w:sz w:val="20"/>
                <w:szCs w:val="20"/>
                <w:color w:val="auto"/>
              </w:rPr>
            </w:pPr>
            <w:r>
              <w:rPr>
                <w:rFonts w:ascii="Arial" w:cs="Arial" w:eastAsia="Arial" w:hAnsi="Arial"/>
                <w:sz w:val="18"/>
                <w:szCs w:val="18"/>
                <w:color w:val="0000FF"/>
                <w:w w:val="93"/>
              </w:rPr>
              <w:t>254</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26.2</w:t>
            </w:r>
          </w:p>
        </w:tc>
        <w:tc>
          <w:tcPr>
            <w:tcW w:w="126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239,310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center"/>
              <w:ind w:left="17"/>
              <w:spacing w:after="0"/>
              <w:rPr>
                <w:sz w:val="20"/>
                <w:szCs w:val="20"/>
                <w:color w:val="auto"/>
              </w:rPr>
            </w:pPr>
            <w:r>
              <w:rPr>
                <w:rFonts w:ascii="Arial" w:cs="Arial" w:eastAsia="Arial" w:hAnsi="Arial"/>
                <w:sz w:val="18"/>
                <w:szCs w:val="18"/>
                <w:color w:val="0000FF"/>
                <w:w w:val="86"/>
              </w:rPr>
              <w:t>11/20/2007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41"/>
              <w:spacing w:after="0"/>
              <w:rPr>
                <w:sz w:val="20"/>
                <w:szCs w:val="20"/>
                <w:color w:val="auto"/>
              </w:rPr>
            </w:pPr>
            <w:r>
              <w:rPr>
                <w:rFonts w:ascii="Arial" w:cs="Arial" w:eastAsia="Arial" w:hAnsi="Arial"/>
                <w:sz w:val="18"/>
                <w:szCs w:val="18"/>
                <w:color w:val="0000FF"/>
                <w:w w:val="93"/>
              </w:rPr>
              <w:t>400</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26.24</w:t>
            </w:r>
          </w:p>
        </w:tc>
        <w:tc>
          <w:tcPr>
            <w:tcW w:w="126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238,910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center"/>
              <w:ind w:left="17"/>
              <w:spacing w:after="0"/>
              <w:rPr>
                <w:sz w:val="20"/>
                <w:szCs w:val="20"/>
                <w:color w:val="auto"/>
              </w:rPr>
            </w:pPr>
            <w:r>
              <w:rPr>
                <w:rFonts w:ascii="Arial" w:cs="Arial" w:eastAsia="Arial" w:hAnsi="Arial"/>
                <w:sz w:val="18"/>
                <w:szCs w:val="18"/>
                <w:color w:val="0000FF"/>
                <w:w w:val="86"/>
              </w:rPr>
              <w:t>11/20/2007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41"/>
              <w:spacing w:after="0"/>
              <w:rPr>
                <w:sz w:val="20"/>
                <w:szCs w:val="20"/>
                <w:color w:val="auto"/>
              </w:rPr>
            </w:pPr>
            <w:r>
              <w:rPr>
                <w:rFonts w:ascii="Arial" w:cs="Arial" w:eastAsia="Arial" w:hAnsi="Arial"/>
                <w:sz w:val="18"/>
                <w:szCs w:val="18"/>
                <w:color w:val="0000FF"/>
                <w:w w:val="93"/>
              </w:rPr>
              <w:t>100</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26.27</w:t>
            </w:r>
          </w:p>
        </w:tc>
        <w:tc>
          <w:tcPr>
            <w:tcW w:w="126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238,810</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center"/>
              <w:ind w:left="17"/>
              <w:spacing w:after="0"/>
              <w:rPr>
                <w:sz w:val="20"/>
                <w:szCs w:val="20"/>
                <w:color w:val="auto"/>
              </w:rPr>
            </w:pPr>
            <w:r>
              <w:rPr>
                <w:rFonts w:ascii="Arial" w:cs="Arial" w:eastAsia="Arial" w:hAnsi="Arial"/>
                <w:sz w:val="18"/>
                <w:szCs w:val="18"/>
                <w:color w:val="0000FF"/>
                <w:w w:val="86"/>
              </w:rPr>
              <w:t>11/20/2007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41"/>
              <w:spacing w:after="0"/>
              <w:rPr>
                <w:sz w:val="20"/>
                <w:szCs w:val="20"/>
                <w:color w:val="auto"/>
              </w:rPr>
            </w:pPr>
            <w:r>
              <w:rPr>
                <w:rFonts w:ascii="Arial" w:cs="Arial" w:eastAsia="Arial" w:hAnsi="Arial"/>
                <w:sz w:val="18"/>
                <w:szCs w:val="18"/>
                <w:color w:val="0000FF"/>
                <w:w w:val="79"/>
              </w:rPr>
              <w:t>67</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26.28</w:t>
            </w:r>
          </w:p>
        </w:tc>
        <w:tc>
          <w:tcPr>
            <w:tcW w:w="126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238,743</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center"/>
              <w:ind w:left="17"/>
              <w:spacing w:after="0"/>
              <w:rPr>
                <w:sz w:val="20"/>
                <w:szCs w:val="20"/>
                <w:color w:val="auto"/>
              </w:rPr>
            </w:pPr>
            <w:r>
              <w:rPr>
                <w:rFonts w:ascii="Arial" w:cs="Arial" w:eastAsia="Arial" w:hAnsi="Arial"/>
                <w:sz w:val="18"/>
                <w:szCs w:val="18"/>
                <w:color w:val="0000FF"/>
                <w:w w:val="86"/>
              </w:rPr>
              <w:t>11/20/2007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41"/>
              <w:spacing w:after="0"/>
              <w:rPr>
                <w:sz w:val="20"/>
                <w:szCs w:val="20"/>
                <w:color w:val="auto"/>
              </w:rPr>
            </w:pPr>
            <w:r>
              <w:rPr>
                <w:rFonts w:ascii="Arial" w:cs="Arial" w:eastAsia="Arial" w:hAnsi="Arial"/>
                <w:sz w:val="18"/>
                <w:szCs w:val="18"/>
                <w:color w:val="0000FF"/>
                <w:w w:val="93"/>
              </w:rPr>
              <w:t>300</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26.32</w:t>
            </w:r>
          </w:p>
        </w:tc>
        <w:tc>
          <w:tcPr>
            <w:tcW w:w="126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238,443</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center"/>
              <w:ind w:left="17"/>
              <w:spacing w:after="0"/>
              <w:rPr>
                <w:sz w:val="20"/>
                <w:szCs w:val="20"/>
                <w:color w:val="auto"/>
              </w:rPr>
            </w:pPr>
            <w:r>
              <w:rPr>
                <w:rFonts w:ascii="Arial" w:cs="Arial" w:eastAsia="Arial" w:hAnsi="Arial"/>
                <w:sz w:val="18"/>
                <w:szCs w:val="18"/>
                <w:color w:val="0000FF"/>
                <w:w w:val="86"/>
              </w:rPr>
              <w:t>11/20/2007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41"/>
              <w:spacing w:after="0"/>
              <w:rPr>
                <w:sz w:val="20"/>
                <w:szCs w:val="20"/>
                <w:color w:val="auto"/>
              </w:rPr>
            </w:pPr>
            <w:r>
              <w:rPr>
                <w:rFonts w:ascii="Arial" w:cs="Arial" w:eastAsia="Arial" w:hAnsi="Arial"/>
                <w:sz w:val="18"/>
                <w:szCs w:val="18"/>
                <w:color w:val="0000FF"/>
                <w:w w:val="93"/>
              </w:rPr>
              <w:t>399</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26.34</w:t>
            </w:r>
          </w:p>
        </w:tc>
        <w:tc>
          <w:tcPr>
            <w:tcW w:w="126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238,044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center"/>
              <w:ind w:left="17"/>
              <w:spacing w:after="0"/>
              <w:rPr>
                <w:sz w:val="20"/>
                <w:szCs w:val="20"/>
                <w:color w:val="auto"/>
              </w:rPr>
            </w:pPr>
            <w:r>
              <w:rPr>
                <w:rFonts w:ascii="Arial" w:cs="Arial" w:eastAsia="Arial" w:hAnsi="Arial"/>
                <w:sz w:val="18"/>
                <w:szCs w:val="18"/>
                <w:color w:val="0000FF"/>
                <w:w w:val="86"/>
              </w:rPr>
              <w:t>11/20/2007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41"/>
              <w:spacing w:after="0"/>
              <w:rPr>
                <w:sz w:val="20"/>
                <w:szCs w:val="20"/>
                <w:color w:val="auto"/>
              </w:rPr>
            </w:pPr>
            <w:r>
              <w:rPr>
                <w:rFonts w:ascii="Arial" w:cs="Arial" w:eastAsia="Arial" w:hAnsi="Arial"/>
                <w:sz w:val="18"/>
                <w:szCs w:val="18"/>
                <w:color w:val="0000FF"/>
                <w:w w:val="93"/>
              </w:rPr>
              <w:t>100</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26.46</w:t>
            </w:r>
          </w:p>
        </w:tc>
        <w:tc>
          <w:tcPr>
            <w:tcW w:w="126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237,944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center"/>
              <w:ind w:left="17"/>
              <w:spacing w:after="0"/>
              <w:rPr>
                <w:sz w:val="20"/>
                <w:szCs w:val="20"/>
                <w:color w:val="auto"/>
              </w:rPr>
            </w:pPr>
            <w:r>
              <w:rPr>
                <w:rFonts w:ascii="Arial" w:cs="Arial" w:eastAsia="Arial" w:hAnsi="Arial"/>
                <w:sz w:val="18"/>
                <w:szCs w:val="18"/>
                <w:color w:val="0000FF"/>
                <w:w w:val="86"/>
              </w:rPr>
              <w:t>11/20/2007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41"/>
              <w:spacing w:after="0"/>
              <w:rPr>
                <w:sz w:val="20"/>
                <w:szCs w:val="20"/>
                <w:color w:val="auto"/>
              </w:rPr>
            </w:pPr>
            <w:r>
              <w:rPr>
                <w:rFonts w:ascii="Arial" w:cs="Arial" w:eastAsia="Arial" w:hAnsi="Arial"/>
                <w:sz w:val="18"/>
                <w:szCs w:val="18"/>
                <w:color w:val="0000FF"/>
                <w:w w:val="93"/>
              </w:rPr>
              <w:t>300</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26.5</w:t>
            </w:r>
          </w:p>
        </w:tc>
        <w:tc>
          <w:tcPr>
            <w:tcW w:w="126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237,644</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center"/>
              <w:ind w:left="17"/>
              <w:spacing w:after="0"/>
              <w:rPr>
                <w:sz w:val="20"/>
                <w:szCs w:val="20"/>
                <w:color w:val="auto"/>
              </w:rPr>
            </w:pPr>
            <w:r>
              <w:rPr>
                <w:rFonts w:ascii="Arial" w:cs="Arial" w:eastAsia="Arial" w:hAnsi="Arial"/>
                <w:sz w:val="18"/>
                <w:szCs w:val="18"/>
                <w:color w:val="0000FF"/>
                <w:w w:val="86"/>
              </w:rPr>
              <w:t>11/20/2007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41"/>
              <w:spacing w:after="0"/>
              <w:rPr>
                <w:sz w:val="20"/>
                <w:szCs w:val="20"/>
                <w:color w:val="auto"/>
              </w:rPr>
            </w:pPr>
            <w:r>
              <w:rPr>
                <w:rFonts w:ascii="Arial" w:cs="Arial" w:eastAsia="Arial" w:hAnsi="Arial"/>
                <w:sz w:val="18"/>
                <w:szCs w:val="18"/>
                <w:color w:val="0000FF"/>
                <w:w w:val="93"/>
              </w:rPr>
              <w:t>219</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26.53</w:t>
            </w:r>
          </w:p>
        </w:tc>
        <w:tc>
          <w:tcPr>
            <w:tcW w:w="126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237,425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center"/>
              <w:ind w:left="17"/>
              <w:spacing w:after="0"/>
              <w:rPr>
                <w:sz w:val="20"/>
                <w:szCs w:val="20"/>
                <w:color w:val="auto"/>
              </w:rPr>
            </w:pPr>
            <w:r>
              <w:rPr>
                <w:rFonts w:ascii="Arial" w:cs="Arial" w:eastAsia="Arial" w:hAnsi="Arial"/>
                <w:sz w:val="18"/>
                <w:szCs w:val="18"/>
                <w:color w:val="0000FF"/>
                <w:w w:val="86"/>
              </w:rPr>
              <w:t>11/20/2007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41"/>
              <w:spacing w:after="0"/>
              <w:rPr>
                <w:sz w:val="20"/>
                <w:szCs w:val="20"/>
                <w:color w:val="auto"/>
              </w:rPr>
            </w:pPr>
            <w:r>
              <w:rPr>
                <w:rFonts w:ascii="Arial" w:cs="Arial" w:eastAsia="Arial" w:hAnsi="Arial"/>
                <w:sz w:val="18"/>
                <w:szCs w:val="18"/>
                <w:color w:val="0000FF"/>
                <w:w w:val="93"/>
              </w:rPr>
              <w:t>100</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26.72</w:t>
            </w:r>
          </w:p>
        </w:tc>
        <w:tc>
          <w:tcPr>
            <w:tcW w:w="126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237,325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20" w:type="dxa"/>
            <w:vAlign w:val="bottom"/>
            <w:gridSpan w:val="2"/>
            <w:vMerge w:val="restart"/>
          </w:tcPr>
          <w:p>
            <w:pPr>
              <w:jc w:val="center"/>
              <w:ind w:left="17"/>
              <w:spacing w:after="0"/>
              <w:rPr>
                <w:sz w:val="20"/>
                <w:szCs w:val="20"/>
                <w:color w:val="auto"/>
              </w:rPr>
            </w:pPr>
            <w:r>
              <w:rPr>
                <w:rFonts w:ascii="Arial" w:cs="Arial" w:eastAsia="Arial" w:hAnsi="Arial"/>
                <w:sz w:val="18"/>
                <w:szCs w:val="18"/>
                <w:color w:val="0000FF"/>
                <w:w w:val="86"/>
              </w:rPr>
              <w:t>11/20/2007</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vMerge w:val="restart"/>
          </w:tcPr>
          <w:p>
            <w:pPr>
              <w:jc w:val="center"/>
              <w:ind w:left="41"/>
              <w:spacing w:after="0"/>
              <w:rPr>
                <w:sz w:val="20"/>
                <w:szCs w:val="20"/>
                <w:color w:val="auto"/>
              </w:rPr>
            </w:pPr>
            <w:r>
              <w:rPr>
                <w:rFonts w:ascii="Arial" w:cs="Arial" w:eastAsia="Arial" w:hAnsi="Arial"/>
                <w:sz w:val="18"/>
                <w:szCs w:val="18"/>
                <w:color w:val="0000FF"/>
                <w:w w:val="93"/>
              </w:rPr>
              <w:t>100</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1"/>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26.85</w:t>
            </w:r>
          </w:p>
        </w:tc>
        <w:tc>
          <w:tcPr>
            <w:tcW w:w="1260" w:type="dxa"/>
            <w:vAlign w:val="bottom"/>
            <w:gridSpan w:val="2"/>
            <w:vMerge w:val="restart"/>
          </w:tcPr>
          <w:p>
            <w:pPr>
              <w:jc w:val="right"/>
              <w:ind w:right="319"/>
              <w:spacing w:after="0"/>
              <w:rPr>
                <w:sz w:val="20"/>
                <w:szCs w:val="20"/>
                <w:color w:val="auto"/>
              </w:rPr>
            </w:pPr>
            <w:r>
              <w:rPr>
                <w:rFonts w:ascii="Arial" w:cs="Arial" w:eastAsia="Arial" w:hAnsi="Arial"/>
                <w:sz w:val="18"/>
                <w:szCs w:val="18"/>
                <w:color w:val="0000FF"/>
              </w:rPr>
              <w:t>237,225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200" w:type="dxa"/>
            <w:vAlign w:val="bottom"/>
            <w:gridSpan w:val="4"/>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140" w:type="dxa"/>
            <w:vAlign w:val="bottom"/>
            <w:gridSpan w:val="9"/>
          </w:tcPr>
          <w:p>
            <w:pPr>
              <w:jc w:val="center"/>
              <w:ind w:right="7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Vikram Talwar 2004 Grantor Retained Annuity Trust (the "GRAT").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GRAT.</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120"/>
        <w:spacing w:after="0" w:line="239" w:lineRule="auto"/>
        <w:rPr>
          <w:sz w:val="20"/>
          <w:szCs w:val="20"/>
          <w:color w:val="auto"/>
        </w:rPr>
      </w:pPr>
      <w:r>
        <w:rPr>
          <w:rFonts w:ascii="Arial" w:cs="Arial" w:eastAsia="Arial" w:hAnsi="Arial"/>
          <w:sz w:val="14"/>
          <w:szCs w:val="14"/>
          <w:color w:val="008000"/>
        </w:rPr>
        <w:t>This form is a refiling of an identical form filed on November 21, 2007 to report transactions of the reporting person hereof but unintentionally filed in the name of the issuer. Mr. Oseni is the Company's Head of Administration and Accounts. 1 of 2 Form 4s</w:t>
      </w:r>
    </w:p>
    <w:p>
      <w:pPr>
        <w:ind w:left="6860"/>
        <w:spacing w:after="0" w:line="183"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11/21/2007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2019-12-16T13:34:29Z</dcterms:created>
  <dcterms:modified xsi:type="dcterms:W3CDTF">2019-12-16T13:34:29Z</dcterms:modified>
</cp:coreProperties>
</file>