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234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2344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85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423"/>
          </w:cols>
          <w:pgMar w:left="240" w:top="226" w:right="179" w:bottom="85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85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center"/>
              <w:ind w:right="219"/>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jc w:val="center"/>
              <w:spacing w:after="0"/>
              <w:rPr>
                <w:sz w:val="20"/>
                <w:szCs w:val="20"/>
                <w:color w:val="auto"/>
              </w:rPr>
            </w:pPr>
            <w:r>
              <w:rPr>
                <w:rFonts w:ascii="Arial" w:cs="Arial" w:eastAsia="Arial" w:hAnsi="Arial"/>
                <w:sz w:val="18"/>
                <w:szCs w:val="18"/>
                <w:color w:val="0000FF"/>
                <w:w w:val="88"/>
              </w:rPr>
              <w:t>02/13/2015</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2"/>
              <w:spacing w:after="0"/>
              <w:rPr>
                <w:sz w:val="20"/>
                <w:szCs w:val="20"/>
                <w:color w:val="auto"/>
              </w:rPr>
            </w:pPr>
            <w:r>
              <w:rPr>
                <w:rFonts w:ascii="Arial" w:cs="Arial" w:eastAsia="Arial" w:hAnsi="Arial"/>
                <w:sz w:val="18"/>
                <w:szCs w:val="18"/>
                <w:color w:val="0000FF"/>
              </w:rPr>
              <w:t>600</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173"/>
              <w:spacing w:after="0"/>
              <w:rPr>
                <w:sz w:val="20"/>
                <w:szCs w:val="20"/>
                <w:color w:val="auto"/>
              </w:rPr>
            </w:pPr>
            <w:r>
              <w:rPr>
                <w:rFonts w:ascii="Arial" w:cs="Arial" w:eastAsia="Arial" w:hAnsi="Arial"/>
                <w:sz w:val="11"/>
                <w:szCs w:val="11"/>
                <w:color w:val="008000"/>
                <w:w w:val="88"/>
              </w:rPr>
              <w:t>(1)</w:t>
            </w:r>
          </w:p>
        </w:tc>
        <w:tc>
          <w:tcPr>
            <w:tcW w:w="180" w:type="dxa"/>
            <w:vAlign w:val="bottom"/>
          </w:tcPr>
          <w:p>
            <w:pPr>
              <w:spacing w:after="0"/>
              <w:rPr>
                <w:sz w:val="23"/>
                <w:szCs w:val="23"/>
                <w:color w:val="auto"/>
              </w:rPr>
            </w:pPr>
          </w:p>
        </w:tc>
        <w:tc>
          <w:tcPr>
            <w:tcW w:w="1300" w:type="dxa"/>
            <w:vAlign w:val="bottom"/>
            <w:gridSpan w:val="3"/>
          </w:tcPr>
          <w:p>
            <w:pPr>
              <w:jc w:val="right"/>
              <w:ind w:right="398"/>
              <w:spacing w:after="0"/>
              <w:rPr>
                <w:sz w:val="20"/>
                <w:szCs w:val="20"/>
                <w:color w:val="auto"/>
              </w:rPr>
            </w:pPr>
            <w:r>
              <w:rPr>
                <w:rFonts w:ascii="Arial" w:cs="Arial" w:eastAsia="Arial" w:hAnsi="Arial"/>
                <w:sz w:val="18"/>
                <w:szCs w:val="18"/>
                <w:color w:val="0000FF"/>
              </w:rPr>
              <w:t>3,664</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jc w:val="center"/>
              <w:spacing w:after="0"/>
              <w:rPr>
                <w:sz w:val="20"/>
                <w:szCs w:val="20"/>
                <w:color w:val="auto"/>
              </w:rPr>
            </w:pPr>
            <w:r>
              <w:rPr>
                <w:rFonts w:ascii="Arial" w:cs="Arial" w:eastAsia="Arial" w:hAnsi="Arial"/>
                <w:sz w:val="18"/>
                <w:szCs w:val="18"/>
                <w:color w:val="0000FF"/>
                <w:w w:val="88"/>
              </w:rPr>
              <w:t>02/13/2015</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2"/>
              <w:spacing w:after="0"/>
              <w:rPr>
                <w:sz w:val="20"/>
                <w:szCs w:val="20"/>
                <w:color w:val="auto"/>
              </w:rPr>
            </w:pPr>
            <w:r>
              <w:rPr>
                <w:rFonts w:ascii="Arial" w:cs="Arial" w:eastAsia="Arial" w:hAnsi="Arial"/>
                <w:sz w:val="18"/>
                <w:szCs w:val="18"/>
                <w:color w:val="0000FF"/>
              </w:rPr>
              <w:t>285</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173"/>
              <w:spacing w:after="0"/>
              <w:rPr>
                <w:sz w:val="20"/>
                <w:szCs w:val="20"/>
                <w:color w:val="auto"/>
              </w:rPr>
            </w:pPr>
            <w:r>
              <w:rPr>
                <w:rFonts w:ascii="Arial" w:cs="Arial" w:eastAsia="Arial" w:hAnsi="Arial"/>
                <w:sz w:val="11"/>
                <w:szCs w:val="11"/>
                <w:color w:val="008000"/>
                <w:w w:val="88"/>
              </w:rPr>
              <w:t>(1)</w:t>
            </w:r>
          </w:p>
        </w:tc>
        <w:tc>
          <w:tcPr>
            <w:tcW w:w="180" w:type="dxa"/>
            <w:vAlign w:val="bottom"/>
          </w:tcPr>
          <w:p>
            <w:pPr>
              <w:spacing w:after="0"/>
              <w:rPr>
                <w:sz w:val="23"/>
                <w:szCs w:val="23"/>
                <w:color w:val="auto"/>
              </w:rPr>
            </w:pPr>
          </w:p>
        </w:tc>
        <w:tc>
          <w:tcPr>
            <w:tcW w:w="1300" w:type="dxa"/>
            <w:vAlign w:val="bottom"/>
            <w:gridSpan w:val="3"/>
          </w:tcPr>
          <w:p>
            <w:pPr>
              <w:jc w:val="right"/>
              <w:ind w:right="398"/>
              <w:spacing w:after="0"/>
              <w:rPr>
                <w:sz w:val="20"/>
                <w:szCs w:val="20"/>
                <w:color w:val="auto"/>
              </w:rPr>
            </w:pPr>
            <w:r>
              <w:rPr>
                <w:rFonts w:ascii="Arial" w:cs="Arial" w:eastAsia="Arial" w:hAnsi="Arial"/>
                <w:sz w:val="18"/>
                <w:szCs w:val="18"/>
                <w:color w:val="0000FF"/>
              </w:rPr>
              <w:t>3,949</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02/13/2015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12"/>
              <w:spacing w:after="0"/>
              <w:rPr>
                <w:sz w:val="20"/>
                <w:szCs w:val="20"/>
                <w:color w:val="auto"/>
              </w:rPr>
            </w:pPr>
            <w:r>
              <w:rPr>
                <w:rFonts w:ascii="Arial" w:cs="Arial" w:eastAsia="Arial" w:hAnsi="Arial"/>
                <w:sz w:val="18"/>
                <w:szCs w:val="18"/>
                <w:color w:val="0000FF"/>
              </w:rPr>
              <w:t>301</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31.37</w:t>
            </w:r>
            <w:r>
              <w:rPr>
                <w:rFonts w:ascii="Arial" w:cs="Arial" w:eastAsia="Arial" w:hAnsi="Arial"/>
                <w:sz w:val="22"/>
                <w:szCs w:val="22"/>
                <w:color w:val="008000"/>
                <w:w w:val="84"/>
                <w:vertAlign w:val="superscript"/>
              </w:rPr>
              <w:t>(2)</w:t>
            </w:r>
          </w:p>
        </w:tc>
        <w:tc>
          <w:tcPr>
            <w:tcW w:w="1300" w:type="dxa"/>
            <w:vAlign w:val="bottom"/>
            <w:tcBorders>
              <w:bottom w:val="single" w:sz="8" w:color="2C2C2C"/>
            </w:tcBorders>
            <w:gridSpan w:val="3"/>
          </w:tcPr>
          <w:p>
            <w:pPr>
              <w:jc w:val="right"/>
              <w:ind w:right="398"/>
              <w:spacing w:after="0"/>
              <w:rPr>
                <w:sz w:val="20"/>
                <w:szCs w:val="20"/>
                <w:color w:val="auto"/>
              </w:rPr>
            </w:pPr>
            <w:r>
              <w:rPr>
                <w:rFonts w:ascii="Arial" w:cs="Arial" w:eastAsia="Arial" w:hAnsi="Arial"/>
                <w:sz w:val="18"/>
                <w:szCs w:val="18"/>
                <w:color w:val="0000FF"/>
              </w:rPr>
              <w:t>3,648</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4"/>
          </w:tcPr>
          <w:p>
            <w:pPr>
              <w:jc w:val="center"/>
              <w:ind w:left="8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80" w:type="dxa"/>
            <w:vAlign w:val="bottom"/>
            <w:gridSpan w:val="10"/>
          </w:tcPr>
          <w:p>
            <w:pPr>
              <w:jc w:val="center"/>
              <w:ind w:right="11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jc w:val="center"/>
              <w:ind w:right="179"/>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jc w:val="center"/>
              <w:ind w:right="179"/>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2"/>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2"/>
              <w:spacing w:after="0"/>
              <w:rPr>
                <w:sz w:val="20"/>
                <w:szCs w:val="20"/>
                <w:color w:val="auto"/>
              </w:rPr>
            </w:pPr>
            <w:r>
              <w:rPr>
                <w:rFonts w:ascii="Arial" w:cs="Arial" w:eastAsia="Arial" w:hAnsi="Arial"/>
                <w:sz w:val="12"/>
                <w:szCs w:val="12"/>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jc w:val="center"/>
              <w:ind w:right="239"/>
              <w:spacing w:after="0"/>
              <w:rPr>
                <w:sz w:val="20"/>
                <w:szCs w:val="20"/>
                <w:color w:val="auto"/>
              </w:rPr>
            </w:pPr>
            <w:r>
              <w:rPr>
                <w:rFonts w:ascii="Arial" w:cs="Arial" w:eastAsia="Arial" w:hAnsi="Arial"/>
                <w:sz w:val="12"/>
                <w:szCs w:val="12"/>
                <w:b w:val="1"/>
                <w:bCs w:val="1"/>
                <w:color w:val="auto"/>
                <w:w w:val="99"/>
              </w:rPr>
              <w:t>Shares</w:t>
            </w: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right"/>
              <w:ind w:right="232"/>
              <w:spacing w:after="0"/>
              <w:rPr>
                <w:sz w:val="20"/>
                <w:szCs w:val="20"/>
                <w:color w:val="auto"/>
              </w:rPr>
            </w:pPr>
            <w:r>
              <w:rPr>
                <w:rFonts w:ascii="Arial" w:cs="Arial" w:eastAsia="Arial" w:hAnsi="Arial"/>
                <w:sz w:val="11"/>
                <w:szCs w:val="11"/>
                <w:color w:val="008000"/>
              </w:rPr>
              <w:t>(3)</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600</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02/13/2015</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00" w:type="dxa"/>
            <w:vAlign w:val="bottom"/>
          </w:tcPr>
          <w:p>
            <w:pPr>
              <w:ind w:left="460"/>
              <w:spacing w:after="0" w:line="149" w:lineRule="exact"/>
              <w:rPr>
                <w:sz w:val="20"/>
                <w:szCs w:val="20"/>
                <w:color w:val="auto"/>
              </w:rPr>
            </w:pPr>
            <w:r>
              <w:rPr>
                <w:rFonts w:ascii="Arial" w:cs="Arial" w:eastAsia="Arial" w:hAnsi="Arial"/>
                <w:sz w:val="14"/>
                <w:szCs w:val="14"/>
                <w:color w:val="0000FF"/>
              </w:rPr>
              <w:t>600</w:t>
            </w:r>
          </w:p>
        </w:tc>
        <w:tc>
          <w:tcPr>
            <w:tcW w:w="8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159"/>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760" w:type="dxa"/>
            <w:vAlign w:val="bottom"/>
          </w:tcPr>
          <w:p>
            <w:pPr>
              <w:jc w:val="right"/>
              <w:ind w:right="58"/>
              <w:spacing w:after="0" w:line="149" w:lineRule="exact"/>
              <w:rPr>
                <w:sz w:val="20"/>
                <w:szCs w:val="20"/>
                <w:color w:val="auto"/>
              </w:rPr>
            </w:pPr>
            <w:r>
              <w:rPr>
                <w:rFonts w:ascii="Arial" w:cs="Arial" w:eastAsia="Arial" w:hAnsi="Arial"/>
                <w:sz w:val="14"/>
                <w:szCs w:val="14"/>
                <w:color w:val="0000FF"/>
              </w:rPr>
              <w:t>5,400</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right"/>
              <w:ind w:right="232"/>
              <w:spacing w:after="0"/>
              <w:rPr>
                <w:sz w:val="20"/>
                <w:szCs w:val="20"/>
                <w:color w:val="auto"/>
              </w:rPr>
            </w:pPr>
            <w:r>
              <w:rPr>
                <w:rFonts w:ascii="Arial" w:cs="Arial" w:eastAsia="Arial" w:hAnsi="Arial"/>
                <w:sz w:val="11"/>
                <w:szCs w:val="11"/>
                <w:color w:val="008000"/>
              </w:rPr>
              <w:t>(4)</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285</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02/13/2015</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00" w:type="dxa"/>
            <w:vAlign w:val="bottom"/>
          </w:tcPr>
          <w:p>
            <w:pPr>
              <w:ind w:left="460"/>
              <w:spacing w:after="0" w:line="149" w:lineRule="exact"/>
              <w:rPr>
                <w:sz w:val="20"/>
                <w:szCs w:val="20"/>
                <w:color w:val="auto"/>
              </w:rPr>
            </w:pPr>
            <w:r>
              <w:rPr>
                <w:rFonts w:ascii="Arial" w:cs="Arial" w:eastAsia="Arial" w:hAnsi="Arial"/>
                <w:sz w:val="14"/>
                <w:szCs w:val="14"/>
                <w:color w:val="0000FF"/>
              </w:rPr>
              <w:t>285</w:t>
            </w:r>
          </w:p>
        </w:tc>
        <w:tc>
          <w:tcPr>
            <w:tcW w:w="8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159"/>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760" w:type="dxa"/>
            <w:vAlign w:val="bottom"/>
          </w:tcPr>
          <w:p>
            <w:pPr>
              <w:jc w:val="right"/>
              <w:ind w:right="118"/>
              <w:spacing w:after="0" w:line="149" w:lineRule="exact"/>
              <w:rPr>
                <w:sz w:val="20"/>
                <w:szCs w:val="20"/>
                <w:color w:val="auto"/>
              </w:rPr>
            </w:pPr>
            <w:r>
              <w:rPr>
                <w:rFonts w:ascii="Arial" w:cs="Arial" w:eastAsia="Arial" w:hAnsi="Arial"/>
                <w:sz w:val="14"/>
                <w:szCs w:val="14"/>
                <w:color w:val="0000FF"/>
              </w:rPr>
              <w:t>571</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3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13, 2015.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600 shares of restricted stock units became vested on February 13, 2015; an additional 1,200 shares of the restricted stock units will vest on February 13, 2016, an additional 1,800 shares of the restricted stock units will vest on February 13, 2017; and the remaining balance i/n/o 2,400 shares of the restricted stock units will vest on February 13, 2018.</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285 shares of restricted stock units became vested on February 13, 2015, an additional 285 shares of the restricted stock units will vest on February 13, 2016; and the remaining balance i/n/o 286 shares of restricted stock units will vest on February 13, 2017.</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02/18/2015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85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2019-12-08T12:03:38Z</dcterms:created>
  <dcterms:modified xsi:type="dcterms:W3CDTF">2019-12-08T12:03:38Z</dcterms:modified>
</cp:coreProperties>
</file>