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0001762098</w:t>
            </w: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835"/>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6"/>
              </w:rPr>
              <w:t>ExlService Holdings,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001-33089</w:t>
            </w:r>
          </w:p>
        </w:tc>
      </w:tr>
      <w:tr>
        <w:trPr>
          <w:trHeight w:val="258"/>
        </w:trPr>
        <w:tc>
          <w:tcPr>
            <w:tcW w:w="300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320 PARK AVENUE</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29TH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10022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(212) 277-7100</w:t>
            </w: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AYYAPPAN AJAY</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21000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722049.77</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161404784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08/07/2024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ind w:left="56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8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ind w:left="4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8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01/29/2024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16929</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01/29/2024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02/15/2024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1166</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02/15/2024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02/16/2024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1362</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02/16/2024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02/17/2024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1543</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02/17/2024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-1258570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-915670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08/07/2024</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70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8"/>
              </w:rPr>
              <w:t>/s/ Jared Cook,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70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Ajay Ayyappan</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9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2024-08-07T14:06:05Z</dcterms:created>
  <dcterms:modified xsi:type="dcterms:W3CDTF">2024-08-07T14:06:05Z</dcterms:modified>
</cp:coreProperties>
</file>