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Jetley Vivek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 PARK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and Head of Analytics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$0.001 per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135.95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57,565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Lazbart Oseni,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2023-07-20T16:10:28Z</dcterms:created>
  <dcterms:modified xsi:type="dcterms:W3CDTF">2023-07-20T16:10:28Z</dcterms:modified>
</cp:coreProperties>
</file>