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Pres &amp; Chief Operating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2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04/01/2013</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92"/>
              <w:spacing w:after="0"/>
              <w:rPr>
                <w:sz w:val="20"/>
                <w:szCs w:val="20"/>
                <w:color w:val="auto"/>
              </w:rPr>
            </w:pPr>
            <w:r>
              <w:rPr>
                <w:rFonts w:ascii="Arial" w:cs="Arial" w:eastAsia="Arial" w:hAnsi="Arial"/>
                <w:sz w:val="18"/>
                <w:szCs w:val="18"/>
                <w:color w:val="0000FF"/>
              </w:rPr>
              <w:t>22,286</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jc w:val="center"/>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32.301</w:t>
            </w:r>
            <w:r>
              <w:rPr>
                <w:rFonts w:ascii="Arial" w:cs="Arial" w:eastAsia="Arial" w:hAnsi="Arial"/>
                <w:sz w:val="22"/>
                <w:szCs w:val="22"/>
                <w:color w:val="008000"/>
                <w:w w:val="98"/>
                <w:vertAlign w:val="superscript"/>
              </w:rPr>
              <w:t>(2)</w:t>
            </w:r>
          </w:p>
        </w:tc>
        <w:tc>
          <w:tcPr>
            <w:tcW w:w="340" w:type="dxa"/>
            <w:vAlign w:val="bottom"/>
          </w:tcPr>
          <w:p>
            <w:pPr>
              <w:spacing w:after="0"/>
              <w:rPr>
                <w:sz w:val="22"/>
                <w:szCs w:val="22"/>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0000FF"/>
              </w:rPr>
              <w:t>74,493</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4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2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04/02/2013</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152"/>
              <w:spacing w:after="0"/>
              <w:rPr>
                <w:sz w:val="20"/>
                <w:szCs w:val="20"/>
                <w:color w:val="auto"/>
              </w:rPr>
            </w:pPr>
            <w:r>
              <w:rPr>
                <w:rFonts w:ascii="Arial" w:cs="Arial" w:eastAsia="Arial" w:hAnsi="Arial"/>
                <w:sz w:val="18"/>
                <w:szCs w:val="18"/>
                <w:color w:val="0000FF"/>
              </w:rPr>
              <w:t>3,414</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32.1693</w:t>
            </w:r>
            <w:r>
              <w:rPr>
                <w:rFonts w:ascii="Arial" w:cs="Arial" w:eastAsia="Arial" w:hAnsi="Arial"/>
                <w:sz w:val="22"/>
                <w:szCs w:val="22"/>
                <w:color w:val="008000"/>
                <w:w w:val="92"/>
                <w:vertAlign w:val="superscript"/>
              </w:rPr>
              <w:t>(3)</w:t>
            </w:r>
          </w:p>
        </w:tc>
        <w:tc>
          <w:tcPr>
            <w:tcW w:w="340" w:type="dxa"/>
            <w:vAlign w:val="bottom"/>
          </w:tcPr>
          <w:p>
            <w:pPr>
              <w:spacing w:after="0"/>
              <w:rPr>
                <w:sz w:val="22"/>
                <w:szCs w:val="22"/>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0000FF"/>
              </w:rPr>
              <w:t>71,079</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gridSpan w:val="9"/>
          </w:tcPr>
          <w:p>
            <w:pPr>
              <w:ind w:left="5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$32.080 to $32.670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30"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$32.05 to $32.26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04/03/2013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2019-12-16T15:11:51Z</dcterms:created>
  <dcterms:modified xsi:type="dcterms:W3CDTF">2019-12-16T15:11:51Z</dcterms:modified>
</cp:coreProperties>
</file>