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1708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17080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Talwar Vikram</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7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02/15/2013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0" w:lineRule="exact"/>
        <w:rPr>
          <w:sz w:val="24"/>
          <w:szCs w:val="24"/>
          <w:color w:val="auto"/>
        </w:rPr>
      </w:pPr>
    </w:p>
    <w:tbl>
      <w:tblPr>
        <w:tblLayout w:type="fixed"/>
        <w:tblInd w:w="203" w:type="dxa"/>
        <w:tblCellMar>
          <w:top w:w="0" w:type="dxa"/>
          <w:left w:w="0" w:type="dxa"/>
          <w:bottom w:w="0" w:type="dxa"/>
          <w:right w:w="0" w:type="dxa"/>
        </w:tblCellMar>
      </w:tblPr>
      <w:tr>
        <w:trPr>
          <w:trHeight w:val="222"/>
        </w:trPr>
        <w:tc>
          <w:tcPr>
            <w:tcW w:w="1480" w:type="dxa"/>
            <w:vAlign w:val="bottom"/>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380" w:type="dxa"/>
            <w:vAlign w:val="bottom"/>
          </w:tcPr>
          <w:p>
            <w:pPr>
              <w:spacing w:after="0"/>
              <w:rPr>
                <w:sz w:val="19"/>
                <w:szCs w:val="19"/>
                <w:color w:val="auto"/>
              </w:rPr>
            </w:pPr>
          </w:p>
        </w:tc>
        <w:tc>
          <w:tcPr>
            <w:tcW w:w="960" w:type="dxa"/>
            <w:vAlign w:val="bottom"/>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204"/>
        </w:trPr>
        <w:tc>
          <w:tcPr>
            <w:tcW w:w="1480" w:type="dxa"/>
            <w:vAlign w:val="bottom"/>
          </w:tcPr>
          <w:p>
            <w:pPr>
              <w:ind w:left="340"/>
              <w:spacing w:after="0"/>
              <w:rPr>
                <w:sz w:val="20"/>
                <w:szCs w:val="20"/>
                <w:color w:val="auto"/>
              </w:rPr>
            </w:pPr>
            <w:r>
              <w:rPr>
                <w:rFonts w:ascii="Arial" w:cs="Arial" w:eastAsia="Arial" w:hAnsi="Arial"/>
                <w:sz w:val="14"/>
                <w:szCs w:val="14"/>
                <w:color w:val="auto"/>
              </w:rPr>
              <w:t>Officer (give title</w:t>
            </w: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960" w:type="dxa"/>
            <w:vAlign w:val="bottom"/>
          </w:tcPr>
          <w:p>
            <w:pPr>
              <w:ind w:left="12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14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96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1480" w:type="dxa"/>
            <w:vAlign w:val="bottom"/>
            <w:vMerge w:val="continue"/>
          </w:tcPr>
          <w:p>
            <w:pPr>
              <w:spacing w:after="0"/>
              <w:rPr>
                <w:sz w:val="4"/>
                <w:szCs w:val="4"/>
                <w:color w:val="auto"/>
              </w:rPr>
            </w:pPr>
          </w:p>
        </w:tc>
        <w:tc>
          <w:tcPr>
            <w:tcW w:w="3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303"/>
        <w:spacing w:after="0"/>
        <w:rPr>
          <w:sz w:val="20"/>
          <w:szCs w:val="20"/>
          <w:color w:val="auto"/>
        </w:rPr>
      </w:pPr>
      <w:r>
        <w:rPr>
          <w:rFonts w:ascii="Arial" w:cs="Arial" w:eastAsia="Arial" w:hAnsi="Arial"/>
          <w:sz w:val="18"/>
          <w:szCs w:val="18"/>
          <w:color w:val="0000FF"/>
        </w:rPr>
        <w:t>Chairman</w:t>
      </w:r>
    </w:p>
    <w:p>
      <w:pPr>
        <w:spacing w:after="0" w:line="267"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p>
      <w:pPr>
        <w:spacing w:after="0" w:line="20"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300" w:type="dxa"/>
            <w:vAlign w:val="bottom"/>
            <w:shd w:val="clear" w:color="auto" w:fill="9A9A9A"/>
          </w:tcPr>
          <w:p>
            <w:pPr>
              <w:spacing w:after="0"/>
              <w:rPr>
                <w:sz w:val="2"/>
                <w:szCs w:val="2"/>
                <w:color w:val="auto"/>
              </w:rPr>
            </w:pPr>
          </w:p>
        </w:tc>
        <w:tc>
          <w:tcPr>
            <w:tcW w:w="1000" w:type="dxa"/>
            <w:vAlign w:val="bottom"/>
            <w:shd w:val="clear" w:color="auto" w:fill="9A9A9A"/>
          </w:tcPr>
          <w:p>
            <w:pPr>
              <w:spacing w:after="0"/>
              <w:rPr>
                <w:sz w:val="2"/>
                <w:szCs w:val="2"/>
                <w:color w:val="auto"/>
              </w:rPr>
            </w:pPr>
          </w:p>
        </w:tc>
        <w:tc>
          <w:tcPr>
            <w:tcW w:w="100" w:type="dxa"/>
            <w:vAlign w:val="bottom"/>
            <w:shd w:val="clear" w:color="auto" w:fill="9A9A9A"/>
          </w:tcPr>
          <w:p>
            <w:pPr>
              <w:spacing w:after="0"/>
              <w:rPr>
                <w:sz w:val="2"/>
                <w:szCs w:val="2"/>
                <w:color w:val="auto"/>
              </w:rPr>
            </w:pPr>
          </w:p>
        </w:tc>
        <w:tc>
          <w:tcPr>
            <w:tcW w:w="1160" w:type="dxa"/>
            <w:vAlign w:val="bottom"/>
            <w:tcBorders>
              <w:right w:val="single" w:sz="8" w:color="9A9A9A"/>
            </w:tcBorders>
            <w:shd w:val="clear" w:color="auto" w:fill="9A9A9A"/>
          </w:tcPr>
          <w:p>
            <w:pPr>
              <w:spacing w:after="0"/>
              <w:rPr>
                <w:sz w:val="2"/>
                <w:szCs w:val="2"/>
                <w:color w:val="auto"/>
              </w:rPr>
            </w:pPr>
          </w:p>
        </w:tc>
        <w:tc>
          <w:tcPr>
            <w:tcW w:w="3600" w:type="dxa"/>
            <w:vAlign w:val="bottom"/>
            <w:gridSpan w:val="7"/>
            <w:vMerge w:val="restart"/>
          </w:tcPr>
          <w:p>
            <w:pPr>
              <w:ind w:left="160"/>
              <w:spacing w:after="0"/>
              <w:rPr>
                <w:sz w:val="20"/>
                <w:szCs w:val="20"/>
                <w:color w:val="auto"/>
              </w:rPr>
            </w:pPr>
            <w:r>
              <w:rPr>
                <w:rFonts w:ascii="Arial" w:cs="Arial" w:eastAsia="Arial" w:hAnsi="Arial"/>
                <w:sz w:val="14"/>
                <w:szCs w:val="14"/>
                <w:color w:val="auto"/>
                <w:w w:val="95"/>
              </w:rPr>
              <w:t>4. If Amendment, Date of Original Filed (Month/Day/Year)</w:t>
            </w:r>
          </w:p>
        </w:tc>
        <w:tc>
          <w:tcPr>
            <w:tcW w:w="3900" w:type="dxa"/>
            <w:vAlign w:val="bottom"/>
            <w:gridSpan w:val="8"/>
            <w:vMerge w:val="restart"/>
          </w:tcPr>
          <w:p>
            <w:pPr>
              <w:ind w:left="54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600" w:type="dxa"/>
            <w:vAlign w:val="bottom"/>
            <w:gridSpan w:val="7"/>
            <w:vMerge w:val="continue"/>
          </w:tcPr>
          <w:p>
            <w:pPr>
              <w:spacing w:after="0"/>
              <w:rPr>
                <w:sz w:val="11"/>
                <w:szCs w:val="11"/>
                <w:color w:val="auto"/>
              </w:rPr>
            </w:pPr>
          </w:p>
        </w:tc>
        <w:tc>
          <w:tcPr>
            <w:tcW w:w="390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740" w:type="dxa"/>
            <w:vAlign w:val="bottom"/>
            <w:gridSpan w:val="2"/>
            <w:vMerge w:val="continue"/>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920" w:type="dxa"/>
            <w:vAlign w:val="bottom"/>
            <w:gridSpan w:val="3"/>
          </w:tcPr>
          <w:p>
            <w:pPr>
              <w:ind w:left="540"/>
              <w:spacing w:after="0" w:line="155" w:lineRule="exact"/>
              <w:rPr>
                <w:sz w:val="20"/>
                <w:szCs w:val="20"/>
                <w:color w:val="auto"/>
              </w:rPr>
            </w:pPr>
            <w:r>
              <w:rPr>
                <w:rFonts w:ascii="Arial" w:cs="Arial" w:eastAsia="Arial" w:hAnsi="Arial"/>
                <w:sz w:val="14"/>
                <w:szCs w:val="14"/>
                <w:color w:val="auto"/>
              </w:rPr>
              <w:t>Line)</w:t>
            </w: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300" w:type="dxa"/>
            <w:vAlign w:val="bottom"/>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21"/>
                <w:szCs w:val="21"/>
                <w:color w:val="auto"/>
              </w:rPr>
            </w:pPr>
          </w:p>
        </w:tc>
        <w:tc>
          <w:tcPr>
            <w:tcW w:w="1260" w:type="dxa"/>
            <w:vAlign w:val="bottom"/>
            <w:gridSpan w:val="2"/>
          </w:tcPr>
          <w:p>
            <w:pPr>
              <w:spacing w:after="0"/>
              <w:rPr>
                <w:sz w:val="20"/>
                <w:szCs w:val="20"/>
                <w:color w:val="auto"/>
              </w:rPr>
            </w:pPr>
            <w:r>
              <w:rPr>
                <w:rFonts w:ascii="Arial" w:cs="Arial" w:eastAsia="Arial" w:hAnsi="Arial"/>
                <w:sz w:val="18"/>
                <w:szCs w:val="18"/>
                <w:color w:val="0000FF"/>
              </w:rPr>
              <w:t>10017</w:t>
            </w:r>
          </w:p>
        </w:tc>
        <w:tc>
          <w:tcPr>
            <w:tcW w:w="3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40" w:type="dxa"/>
            <w:vAlign w:val="bottom"/>
            <w:gridSpan w:val="6"/>
          </w:tcPr>
          <w:p>
            <w:pPr>
              <w:ind w:left="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30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3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1160" w:type="dxa"/>
            <w:vAlign w:val="bottom"/>
            <w:tcBorders>
              <w:top w:val="single" w:sz="8" w:color="EEEEEE"/>
            </w:tcBorders>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29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14"/>
                <w:szCs w:val="14"/>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300" w:type="dxa"/>
            <w:vAlign w:val="bottom"/>
            <w:gridSpan w:val="2"/>
            <w:vMerge w:val="continue"/>
          </w:tcPr>
          <w:p>
            <w:pPr>
              <w:spacing w:after="0"/>
              <w:rPr>
                <w:sz w:val="8"/>
                <w:szCs w:val="8"/>
                <w:color w:val="auto"/>
              </w:rPr>
            </w:pPr>
          </w:p>
        </w:tc>
        <w:tc>
          <w:tcPr>
            <w:tcW w:w="1260" w:type="dxa"/>
            <w:vAlign w:val="bottom"/>
            <w:gridSpan w:val="2"/>
            <w:vMerge w:val="continue"/>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480" w:type="dxa"/>
            <w:vAlign w:val="bottom"/>
          </w:tcPr>
          <w:p>
            <w:pPr>
              <w:spacing w:after="0"/>
              <w:rPr>
                <w:sz w:val="8"/>
                <w:szCs w:val="8"/>
                <w:color w:val="auto"/>
              </w:rPr>
            </w:pPr>
          </w:p>
        </w:tc>
        <w:tc>
          <w:tcPr>
            <w:tcW w:w="720" w:type="dxa"/>
            <w:vAlign w:val="bottom"/>
          </w:tcPr>
          <w:p>
            <w:pPr>
              <w:spacing w:after="0"/>
              <w:rPr>
                <w:sz w:val="8"/>
                <w:szCs w:val="8"/>
                <w:color w:val="auto"/>
              </w:rPr>
            </w:pP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60" w:type="dxa"/>
            <w:vAlign w:val="bottom"/>
            <w:tcBorders>
              <w:bottom w:val="single" w:sz="8" w:color="2C2C2C"/>
            </w:tcBorders>
            <w:gridSpan w:val="3"/>
          </w:tcPr>
          <w:p>
            <w:pPr>
              <w:spacing w:after="0"/>
              <w:rPr>
                <w:sz w:val="11"/>
                <w:szCs w:val="11"/>
                <w:color w:val="auto"/>
              </w:rPr>
            </w:pPr>
          </w:p>
        </w:tc>
        <w:tc>
          <w:tcPr>
            <w:tcW w:w="1440" w:type="dxa"/>
            <w:vAlign w:val="bottom"/>
            <w:tcBorders>
              <w:bottom w:val="single" w:sz="8" w:color="2C2C2C"/>
            </w:tcBorders>
            <w:gridSpan w:val="3"/>
          </w:tcPr>
          <w:p>
            <w:pPr>
              <w:spacing w:after="0"/>
              <w:rPr>
                <w:sz w:val="11"/>
                <w:szCs w:val="11"/>
                <w:color w:val="auto"/>
              </w:rPr>
            </w:pPr>
          </w:p>
        </w:tc>
        <w:tc>
          <w:tcPr>
            <w:tcW w:w="2800" w:type="dxa"/>
            <w:vAlign w:val="bottom"/>
            <w:tcBorders>
              <w:bottom w:val="single" w:sz="8" w:color="2C2C2C"/>
            </w:tcBorders>
            <w:gridSpan w:val="5"/>
          </w:tcPr>
          <w:p>
            <w:pPr>
              <w:spacing w:after="0"/>
              <w:rPr>
                <w:sz w:val="11"/>
                <w:szCs w:val="11"/>
                <w:color w:val="auto"/>
              </w:rPr>
            </w:pPr>
          </w:p>
        </w:tc>
        <w:tc>
          <w:tcPr>
            <w:tcW w:w="1480" w:type="dxa"/>
            <w:vAlign w:val="bottom"/>
            <w:tcBorders>
              <w:bottom w:val="single" w:sz="8" w:color="2C2C2C"/>
            </w:tcBorders>
            <w:gridSpan w:val="4"/>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980" w:type="dxa"/>
            <w:vAlign w:val="bottom"/>
            <w:tcBorders>
              <w:top w:val="single" w:sz="8" w:color="2C2C2C"/>
            </w:tcBorders>
            <w:gridSpan w:val="15"/>
          </w:tcPr>
          <w:p>
            <w:pPr>
              <w:jc w:val="center"/>
              <w:ind w:left="4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00" w:type="dxa"/>
            <w:vAlign w:val="bottom"/>
          </w:tcPr>
          <w:p>
            <w:pPr>
              <w:spacing w:after="0"/>
              <w:rPr>
                <w:sz w:val="15"/>
                <w:szCs w:val="15"/>
                <w:color w:val="auto"/>
              </w:rPr>
            </w:pP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26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4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00" w:type="dxa"/>
            <w:vAlign w:val="bottom"/>
            <w:gridSpan w:val="2"/>
          </w:tcPr>
          <w:p>
            <w:pPr>
              <w:ind w:left="40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4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5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6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5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40" w:type="dxa"/>
            <w:vAlign w:val="bottom"/>
            <w:tcBorders>
              <w:bottom w:val="single" w:sz="8" w:color="2C2C2C"/>
            </w:tcBorders>
            <w:gridSpan w:val="6"/>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5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02/15/2013</w:t>
            </w:r>
          </w:p>
        </w:tc>
        <w:tc>
          <w:tcPr>
            <w:tcW w:w="44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20" w:type="dxa"/>
            <w:vAlign w:val="bottom"/>
            <w:vMerge w:val="restart"/>
          </w:tcPr>
          <w:p>
            <w:pPr>
              <w:ind w:left="8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9,762</w:t>
            </w:r>
          </w:p>
        </w:tc>
        <w:tc>
          <w:tcPr>
            <w:tcW w:w="500" w:type="dxa"/>
            <w:vAlign w:val="bottom"/>
            <w:vMerge w:val="restart"/>
          </w:tcPr>
          <w:p>
            <w:pPr>
              <w:ind w:left="160"/>
              <w:spacing w:after="0"/>
              <w:rPr>
                <w:sz w:val="20"/>
                <w:szCs w:val="20"/>
                <w:color w:val="auto"/>
              </w:rPr>
            </w:pPr>
            <w:r>
              <w:rPr>
                <w:rFonts w:ascii="Arial" w:cs="Arial" w:eastAsia="Arial" w:hAnsi="Arial"/>
                <w:sz w:val="18"/>
                <w:szCs w:val="18"/>
                <w:color w:val="0000FF"/>
              </w:rPr>
              <w:t>D</w:t>
            </w:r>
          </w:p>
        </w:tc>
        <w:tc>
          <w:tcPr>
            <w:tcW w:w="920" w:type="dxa"/>
            <w:vAlign w:val="bottom"/>
            <w:gridSpan w:val="3"/>
            <w:vMerge w:val="restart"/>
          </w:tcPr>
          <w:p>
            <w:pPr>
              <w:ind w:left="40"/>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30.0183</w:t>
            </w:r>
            <w:r>
              <w:rPr>
                <w:rFonts w:ascii="Arial" w:cs="Arial" w:eastAsia="Arial" w:hAnsi="Arial"/>
                <w:sz w:val="22"/>
                <w:szCs w:val="22"/>
                <w:color w:val="008000"/>
                <w:w w:val="92"/>
                <w:vertAlign w:val="superscript"/>
              </w:rPr>
              <w:t>(2)</w:t>
            </w:r>
          </w:p>
        </w:tc>
        <w:tc>
          <w:tcPr>
            <w:tcW w:w="1200" w:type="dxa"/>
            <w:vAlign w:val="bottom"/>
            <w:gridSpan w:val="2"/>
            <w:vMerge w:val="restart"/>
          </w:tcPr>
          <w:p>
            <w:pPr>
              <w:ind w:left="340"/>
              <w:spacing w:after="0"/>
              <w:rPr>
                <w:sz w:val="20"/>
                <w:szCs w:val="20"/>
                <w:color w:val="auto"/>
              </w:rPr>
            </w:pPr>
            <w:r>
              <w:rPr>
                <w:rFonts w:ascii="Arial" w:cs="Arial" w:eastAsia="Arial" w:hAnsi="Arial"/>
                <w:sz w:val="18"/>
                <w:szCs w:val="18"/>
                <w:color w:val="0000FF"/>
              </w:rPr>
              <w:t>49,960</w:t>
            </w:r>
          </w:p>
        </w:tc>
        <w:tc>
          <w:tcPr>
            <w:tcW w:w="94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84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920" w:type="dxa"/>
            <w:vAlign w:val="bottom"/>
            <w:gridSpan w:val="3"/>
            <w:vMerge w:val="continue"/>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8"/>
                <w:szCs w:val="18"/>
                <w:color w:val="0000FF"/>
                <w:w w:val="96"/>
              </w:rPr>
              <w:t>footnote</w:t>
            </w:r>
            <w:r>
              <w:rPr>
                <w:rFonts w:ascii="Arial" w:cs="Arial" w:eastAsia="Arial" w:hAnsi="Arial"/>
                <w:sz w:val="22"/>
                <w:szCs w:val="22"/>
                <w:color w:val="008000"/>
                <w:w w:val="96"/>
                <w:vertAlign w:val="superscript"/>
              </w:rPr>
              <w:t>(3)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6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84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40" w:type="dxa"/>
            <w:vAlign w:val="bottom"/>
            <w:tcBorders>
              <w:top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w:t>
            </w:r>
          </w:p>
        </w:tc>
        <w:tc>
          <w:tcPr>
            <w:tcW w:w="1160" w:type="dxa"/>
            <w:vAlign w:val="bottom"/>
            <w:tcBorders>
              <w:top w:val="single" w:sz="8" w:color="2C2C2C"/>
            </w:tcBorders>
          </w:tcPr>
          <w:p>
            <w:pPr>
              <w:spacing w:after="0"/>
              <w:rPr>
                <w:sz w:val="22"/>
                <w:szCs w:val="22"/>
                <w:color w:val="auto"/>
              </w:rPr>
            </w:pPr>
          </w:p>
        </w:tc>
        <w:tc>
          <w:tcPr>
            <w:tcW w:w="3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5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1200" w:type="dxa"/>
            <w:vAlign w:val="bottom"/>
            <w:tcBorders>
              <w:top w:val="single" w:sz="8" w:color="2C2C2C"/>
            </w:tcBorders>
            <w:gridSpan w:val="2"/>
            <w:vMerge w:val="restart"/>
          </w:tcPr>
          <w:p>
            <w:pPr>
              <w:ind w:left="340"/>
              <w:spacing w:after="0"/>
              <w:rPr>
                <w:sz w:val="20"/>
                <w:szCs w:val="20"/>
                <w:color w:val="auto"/>
              </w:rPr>
            </w:pPr>
            <w:r>
              <w:rPr>
                <w:rFonts w:ascii="Arial" w:cs="Arial" w:eastAsia="Arial" w:hAnsi="Arial"/>
                <w:sz w:val="18"/>
                <w:szCs w:val="18"/>
                <w:color w:val="0000FF"/>
              </w:rPr>
              <w:t>56,250</w:t>
            </w:r>
          </w:p>
        </w:tc>
        <w:tc>
          <w:tcPr>
            <w:tcW w:w="940" w:type="dxa"/>
            <w:vAlign w:val="bottom"/>
            <w:tcBorders>
              <w:top w:val="single" w:sz="8" w:color="2C2C2C"/>
            </w:tcBorders>
            <w:vMerge w:val="restart"/>
          </w:tcPr>
          <w:p>
            <w:pPr>
              <w:ind w:left="300"/>
              <w:spacing w:after="0"/>
              <w:rPr>
                <w:sz w:val="20"/>
                <w:szCs w:val="20"/>
                <w:color w:val="auto"/>
              </w:rPr>
            </w:pPr>
            <w:r>
              <w:rPr>
                <w:rFonts w:ascii="Arial" w:cs="Arial" w:eastAsia="Arial" w:hAnsi="Arial"/>
                <w:sz w:val="35"/>
                <w:szCs w:val="35"/>
                <w:color w:val="0000FF"/>
                <w:vertAlign w:val="subscript"/>
              </w:rPr>
              <w:t>D</w:t>
            </w:r>
            <w:r>
              <w:rPr>
                <w:rFonts w:ascii="Arial" w:cs="Arial" w:eastAsia="Arial" w:hAnsi="Arial"/>
                <w:sz w:val="11"/>
                <w:szCs w:val="11"/>
                <w:color w:val="008000"/>
              </w:rPr>
              <w:t>(4)</w:t>
            </w:r>
          </w:p>
        </w:tc>
        <w:tc>
          <w:tcPr>
            <w:tcW w:w="82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8"/>
                <w:szCs w:val="18"/>
                <w:color w:val="0000FF"/>
              </w:rPr>
              <w:t>share</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940" w:type="dxa"/>
            <w:vAlign w:val="bottom"/>
            <w:vMerge w:val="continue"/>
          </w:tcPr>
          <w:p>
            <w:pPr>
              <w:spacing w:after="0"/>
              <w:rPr>
                <w:sz w:val="14"/>
                <w:szCs w:val="14"/>
                <w:color w:val="auto"/>
              </w:rPr>
            </w:pPr>
          </w:p>
        </w:tc>
        <w:tc>
          <w:tcPr>
            <w:tcW w:w="8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gridSpan w:val="2"/>
            <w:vMerge w:val="continue"/>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44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5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260" w:type="dxa"/>
            <w:vAlign w:val="bottom"/>
            <w:tcBorders>
              <w:bottom w:val="single" w:sz="8" w:color="2C2C2C"/>
            </w:tcBorders>
            <w:gridSpan w:val="3"/>
          </w:tcPr>
          <w:p>
            <w:pPr>
              <w:spacing w:after="0"/>
              <w:rPr>
                <w:sz w:val="8"/>
                <w:szCs w:val="8"/>
                <w:color w:val="auto"/>
              </w:rPr>
            </w:pPr>
          </w:p>
        </w:tc>
        <w:tc>
          <w:tcPr>
            <w:tcW w:w="1440" w:type="dxa"/>
            <w:vAlign w:val="bottom"/>
            <w:tcBorders>
              <w:bottom w:val="single" w:sz="8" w:color="2C2C2C"/>
            </w:tcBorders>
            <w:gridSpan w:val="3"/>
          </w:tcPr>
          <w:p>
            <w:pPr>
              <w:spacing w:after="0"/>
              <w:rPr>
                <w:sz w:val="8"/>
                <w:szCs w:val="8"/>
                <w:color w:val="auto"/>
              </w:rPr>
            </w:pPr>
          </w:p>
        </w:tc>
        <w:tc>
          <w:tcPr>
            <w:tcW w:w="2800" w:type="dxa"/>
            <w:vAlign w:val="bottom"/>
            <w:tcBorders>
              <w:bottom w:val="single" w:sz="8" w:color="2C2C2C"/>
            </w:tcBorders>
            <w:gridSpan w:val="5"/>
          </w:tcPr>
          <w:p>
            <w:pPr>
              <w:spacing w:after="0"/>
              <w:rPr>
                <w:sz w:val="8"/>
                <w:szCs w:val="8"/>
                <w:color w:val="auto"/>
              </w:rPr>
            </w:pPr>
          </w:p>
        </w:tc>
        <w:tc>
          <w:tcPr>
            <w:tcW w:w="760" w:type="dxa"/>
            <w:vAlign w:val="bottom"/>
            <w:tcBorders>
              <w:bottom w:val="single" w:sz="8" w:color="2C2C2C"/>
            </w:tcBorders>
            <w:gridSpan w:val="3"/>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2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20" w:type="dxa"/>
            <w:vAlign w:val="bottom"/>
            <w:gridSpan w:val="10"/>
          </w:tcPr>
          <w:p>
            <w:pPr>
              <w:jc w:val="center"/>
              <w:ind w:left="433"/>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66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00" w:type="dxa"/>
            <w:vAlign w:val="bottom"/>
          </w:tcPr>
          <w:p>
            <w:pPr>
              <w:spacing w:after="0"/>
              <w:rPr>
                <w:sz w:val="15"/>
                <w:szCs w:val="15"/>
                <w:color w:val="auto"/>
              </w:rPr>
            </w:pPr>
          </w:p>
        </w:tc>
        <w:tc>
          <w:tcPr>
            <w:tcW w:w="116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34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4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16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4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Ownership</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Security</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34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5)</w:t>
            </w: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160" w:type="dxa"/>
            <w:vAlign w:val="bottom"/>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80" w:type="dxa"/>
            <w:vAlign w:val="bottom"/>
          </w:tcPr>
          <w:p>
            <w:pPr>
              <w:spacing w:after="0"/>
              <w:rPr>
                <w:sz w:val="4"/>
                <w:szCs w:val="4"/>
                <w:color w:val="auto"/>
              </w:rPr>
            </w:pPr>
          </w:p>
        </w:tc>
        <w:tc>
          <w:tcPr>
            <w:tcW w:w="7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Amount</w:t>
            </w:r>
          </w:p>
        </w:tc>
        <w:tc>
          <w:tcPr>
            <w:tcW w:w="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Number</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500" w:type="dxa"/>
            <w:vAlign w:val="bottom"/>
          </w:tcPr>
          <w:p>
            <w:pPr>
              <w:spacing w:after="0"/>
              <w:rPr>
                <w:sz w:val="11"/>
                <w:szCs w:val="11"/>
                <w:color w:val="auto"/>
              </w:rPr>
            </w:pPr>
          </w:p>
        </w:tc>
        <w:tc>
          <w:tcPr>
            <w:tcW w:w="6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34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40"/>
              <w:spacing w:after="0"/>
              <w:rPr>
                <w:sz w:val="20"/>
                <w:szCs w:val="20"/>
                <w:color w:val="auto"/>
              </w:rPr>
            </w:pPr>
            <w:r>
              <w:rPr>
                <w:rFonts w:ascii="Arial" w:cs="Arial" w:eastAsia="Arial" w:hAnsi="Arial"/>
                <w:sz w:val="12"/>
                <w:szCs w:val="12"/>
                <w:b w:val="1"/>
                <w:bCs w:val="1"/>
                <w:color w:val="auto"/>
                <w:w w:val="98"/>
              </w:rPr>
              <w:t>Exercisable</w:t>
            </w:r>
          </w:p>
        </w:tc>
        <w:tc>
          <w:tcPr>
            <w:tcW w:w="78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50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60"/>
              <w:spacing w:after="0"/>
              <w:rPr>
                <w:sz w:val="20"/>
                <w:szCs w:val="20"/>
                <w:color w:val="auto"/>
              </w:rPr>
            </w:pPr>
            <w:r>
              <w:rPr>
                <w:rFonts w:ascii="Arial" w:cs="Arial" w:eastAsia="Arial" w:hAnsi="Arial"/>
                <w:sz w:val="12"/>
                <w:szCs w:val="12"/>
                <w:b w:val="1"/>
                <w:bCs w:val="1"/>
                <w:color w:val="auto"/>
              </w:rPr>
              <w:t>Shares</w:t>
            </w:r>
          </w:p>
        </w:tc>
        <w:tc>
          <w:tcPr>
            <w:tcW w:w="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This sale was made pursuant to a 10b5-1 plan previously entered into by the reporting person.</w:t>
      </w:r>
    </w:p>
    <w:p>
      <w:pPr>
        <w:spacing w:after="0" w:line="41" w:lineRule="exact"/>
        <w:rPr>
          <w:rFonts w:ascii="Arial" w:cs="Arial" w:eastAsia="Arial" w:hAnsi="Arial"/>
          <w:sz w:val="14"/>
          <w:szCs w:val="14"/>
          <w:color w:val="008000"/>
        </w:rPr>
      </w:pPr>
    </w:p>
    <w:p>
      <w:pPr>
        <w:jc w:val="both"/>
        <w:ind w:left="40" w:right="8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$30.00 to $30.09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the Talwar 1994 Trust.</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Owned by Vikram Talwar.</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02/19/2013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3628"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2019-12-16T15:08:54Z</dcterms:created>
  <dcterms:modified xsi:type="dcterms:W3CDTF">2019-12-16T15:08:54Z</dcterms:modified>
</cp:coreProperties>
</file>