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579"/>
        <w:spacing w:after="0"/>
        <w:rPr>
          <w:sz w:val="20"/>
          <w:szCs w:val="20"/>
          <w:color w:val="auto"/>
        </w:rPr>
      </w:pPr>
      <w:r>
        <w:rPr>
          <w:rFonts w:ascii="Arial" w:cs="Arial" w:eastAsia="Arial" w:hAnsi="Arial"/>
          <w:sz w:val="16"/>
          <w:szCs w:val="16"/>
          <w:color w:val="auto"/>
        </w:rPr>
        <w:t>Date of Report (Date of earliest event reported): September 26, 2012 (September 25, 2012)</w:t>
      </w:r>
    </w:p>
    <w:p>
      <w:pPr>
        <w:spacing w:after="0" w:line="244"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310" w:right="799" w:bottom="1440" w:gutter="0" w:footer="0" w:header="0"/>
        </w:sectPr>
      </w:pPr>
    </w:p>
    <w:p>
      <w:pPr>
        <w:spacing w:after="0" w:line="20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420" w:space="720"/>
            <w:col w:w="2020"/>
          </w:cols>
          <w:pgMar w:left="240" w:top="310" w:right="799" w:bottom="1440" w:gutter="0" w:footer="0" w:header="0"/>
          <w:type w:val="continuous"/>
        </w:sectPr>
      </w:pP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32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ectPr>
          <w:pgSz w:w="11900" w:h="16838" w:orient="portrait"/>
          <w:cols w:equalWidth="0" w:num="1">
            <w:col w:w="10860"/>
          </w:cols>
          <w:pgMar w:left="240" w:top="310" w:right="799" w:bottom="1440" w:gutter="0" w:footer="0" w:header="0"/>
          <w:type w:val="continuous"/>
        </w:sectPr>
      </w:pP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10" w:right="799" w:bottom="1440" w:gutter="0" w:footer="0" w:header="0"/>
          <w:type w:val="continuous"/>
        </w:sectPr>
      </w:pPr>
    </w:p>
    <w:bookmarkStart w:id="1" w:name="page2"/>
    <w:bookmarkEnd w:id="1"/>
    <w:p>
      <w:pPr>
        <w:ind w:right="1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0" w:lineRule="exact"/>
        <w:rPr>
          <w:sz w:val="20"/>
          <w:szCs w:val="20"/>
          <w:color w:val="auto"/>
        </w:rPr>
      </w:pPr>
    </w:p>
    <w:p>
      <w:pPr>
        <w:ind w:firstLine="972"/>
        <w:spacing w:after="0" w:line="259" w:lineRule="auto"/>
        <w:rPr>
          <w:sz w:val="20"/>
          <w:szCs w:val="20"/>
          <w:color w:val="auto"/>
        </w:rPr>
      </w:pPr>
      <w:r>
        <w:rPr>
          <w:rFonts w:ascii="Arial" w:cs="Arial" w:eastAsia="Arial" w:hAnsi="Arial"/>
          <w:sz w:val="18"/>
          <w:szCs w:val="18"/>
          <w:color w:val="auto"/>
        </w:rPr>
        <w:t>On September 25, 2012, Mr. Steven B. Gruber, a member of the Board of Directors of ExlService Holdings, Inc. (the “Company”), notified the Chairman of the Board of Directors of the Company, Mr. Vikram Talwar, of his decision to resign from the Board of Directors of the Company. Mr. Gruber’s resignation took effect as of September 25, 2012. Mr. Gruber was the chairman of the Compensation Committee and Lead Director of the Board of Directors.</w:t>
      </w: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jc w:val="both"/>
        <w:ind w:right="100" w:firstLine="972"/>
        <w:spacing w:after="0" w:line="259" w:lineRule="auto"/>
        <w:rPr>
          <w:sz w:val="20"/>
          <w:szCs w:val="20"/>
          <w:color w:val="auto"/>
        </w:rPr>
      </w:pPr>
      <w:r>
        <w:rPr>
          <w:rFonts w:ascii="Arial" w:cs="Arial" w:eastAsia="Arial" w:hAnsi="Arial"/>
          <w:sz w:val="18"/>
          <w:szCs w:val="18"/>
          <w:color w:val="auto"/>
        </w:rPr>
        <w:t>On September 25, 2012, the Company announced the appointment of Clyde W. Ostler as the new chairman of the Audit Committee, Garen K. Staglin as the new chairman of the Compensation Committee and David B. Kelso as the new chairman of the Nominating and Governance Committee. On September 25, 2012 , the Company also announced Garen K. Staglin as the new Lead Director of the Board of Directors. Vikram Talwar and Rohit Kapoor remain the Chairman and Vice Chairman of the Board of Directors,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760095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6"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Pr>
          <w:p>
            <w:pPr>
              <w:spacing w:after="0"/>
              <w:rPr>
                <w:sz w:val="19"/>
                <w:szCs w:val="19"/>
                <w:color w:val="auto"/>
              </w:rPr>
            </w:pPr>
          </w:p>
        </w:tc>
        <w:tc>
          <w:tcPr>
            <w:tcW w:w="6260" w:type="dxa"/>
            <w:vAlign w:val="bottom"/>
            <w:gridSpan w:val="2"/>
          </w:tcPr>
          <w:p>
            <w:pPr>
              <w:ind w:left="2080"/>
              <w:spacing w:after="0"/>
              <w:rPr>
                <w:sz w:val="20"/>
                <w:szCs w:val="20"/>
                <w:color w:val="auto"/>
              </w:rPr>
            </w:pPr>
            <w:r>
              <w:rPr>
                <w:rFonts w:ascii="Arial" w:cs="Arial" w:eastAsia="Arial" w:hAnsi="Arial"/>
                <w:sz w:val="18"/>
                <w:szCs w:val="18"/>
                <w:b w:val="1"/>
                <w:bCs w:val="1"/>
                <w:color w:val="auto"/>
              </w:rPr>
              <w:t>EXLSERVICE HOLDINGS, INC.</w:t>
            </w:r>
          </w:p>
        </w:tc>
        <w:tc>
          <w:tcPr>
            <w:tcW w:w="1160" w:type="dxa"/>
            <w:vAlign w:val="bottom"/>
          </w:tcPr>
          <w:p>
            <w:pPr>
              <w:spacing w:after="0"/>
              <w:rPr>
                <w:sz w:val="19"/>
                <w:szCs w:val="19"/>
                <w:color w:val="auto"/>
              </w:rPr>
            </w:pPr>
          </w:p>
        </w:tc>
      </w:tr>
      <w:tr>
        <w:trPr>
          <w:trHeight w:val="230"/>
        </w:trPr>
        <w:tc>
          <w:tcPr>
            <w:tcW w:w="4020" w:type="dxa"/>
            <w:vAlign w:val="bottom"/>
          </w:tcPr>
          <w:p>
            <w:pPr>
              <w:spacing w:after="0"/>
              <w:rPr>
                <w:sz w:val="20"/>
                <w:szCs w:val="20"/>
                <w:color w:val="auto"/>
              </w:rPr>
            </w:pPr>
          </w:p>
        </w:tc>
        <w:tc>
          <w:tcPr>
            <w:tcW w:w="6260" w:type="dxa"/>
            <w:vAlign w:val="bottom"/>
            <w:gridSpan w:val="2"/>
          </w:tcPr>
          <w:p>
            <w:pPr>
              <w:ind w:left="2080"/>
              <w:spacing w:after="0"/>
              <w:rPr>
                <w:sz w:val="20"/>
                <w:szCs w:val="20"/>
                <w:color w:val="auto"/>
              </w:rPr>
            </w:pPr>
            <w:r>
              <w:rPr>
                <w:rFonts w:ascii="Arial" w:cs="Arial" w:eastAsia="Arial" w:hAnsi="Arial"/>
                <w:sz w:val="18"/>
                <w:szCs w:val="18"/>
                <w:color w:val="auto"/>
              </w:rPr>
              <w:t>(Registrant)</w:t>
            </w:r>
          </w:p>
        </w:tc>
        <w:tc>
          <w:tcPr>
            <w:tcW w:w="1160" w:type="dxa"/>
            <w:vAlign w:val="bottom"/>
          </w:tcPr>
          <w:p>
            <w:pPr>
              <w:spacing w:after="0"/>
              <w:rPr>
                <w:sz w:val="20"/>
                <w:szCs w:val="20"/>
                <w:color w:val="auto"/>
              </w:rPr>
            </w:pPr>
          </w:p>
        </w:tc>
      </w:tr>
      <w:tr>
        <w:trPr>
          <w:trHeight w:val="520"/>
        </w:trPr>
        <w:tc>
          <w:tcPr>
            <w:tcW w:w="4020" w:type="dxa"/>
            <w:vAlign w:val="bottom"/>
          </w:tcPr>
          <w:p>
            <w:pPr>
              <w:spacing w:after="0"/>
              <w:rPr>
                <w:sz w:val="20"/>
                <w:szCs w:val="20"/>
                <w:color w:val="auto"/>
              </w:rPr>
            </w:pPr>
            <w:r>
              <w:rPr>
                <w:rFonts w:ascii="Arial" w:cs="Arial" w:eastAsia="Arial" w:hAnsi="Arial"/>
                <w:sz w:val="18"/>
                <w:szCs w:val="18"/>
                <w:color w:val="auto"/>
              </w:rPr>
              <w:t>Date: September 26, 2012</w:t>
            </w:r>
          </w:p>
        </w:tc>
        <w:tc>
          <w:tcPr>
            <w:tcW w:w="2740" w:type="dxa"/>
            <w:vAlign w:val="bottom"/>
          </w:tcPr>
          <w:p>
            <w:pPr>
              <w:ind w:left="208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Shashank</w:t>
            </w:r>
          </w:p>
        </w:tc>
        <w:tc>
          <w:tcPr>
            <w:tcW w:w="1160" w:type="dxa"/>
            <w:vAlign w:val="bottom"/>
          </w:tcPr>
          <w:p>
            <w:pPr>
              <w:spacing w:after="0"/>
              <w:rPr>
                <w:sz w:val="24"/>
                <w:szCs w:val="24"/>
                <w:color w:val="auto"/>
              </w:rPr>
            </w:pPr>
          </w:p>
        </w:tc>
      </w:tr>
      <w:tr>
        <w:trPr>
          <w:trHeight w:val="202"/>
        </w:trPr>
        <w:tc>
          <w:tcPr>
            <w:tcW w:w="4020" w:type="dxa"/>
            <w:vAlign w:val="bottom"/>
          </w:tcPr>
          <w:p>
            <w:pPr>
              <w:spacing w:after="0"/>
              <w:rPr>
                <w:sz w:val="17"/>
                <w:szCs w:val="17"/>
                <w:color w:val="auto"/>
              </w:rPr>
            </w:pPr>
          </w:p>
        </w:tc>
        <w:tc>
          <w:tcPr>
            <w:tcW w:w="2740" w:type="dxa"/>
            <w:vAlign w:val="bottom"/>
          </w:tcPr>
          <w:p>
            <w:pPr>
              <w:ind w:left="208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Amit Shashank</w:t>
            </w:r>
          </w:p>
        </w:tc>
        <w:tc>
          <w:tcPr>
            <w:tcW w:w="116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c>
          <w:tcPr>
            <w:tcW w:w="1160" w:type="dxa"/>
            <w:vAlign w:val="bottom"/>
          </w:tcPr>
          <w:p>
            <w:pPr>
              <w:spacing w:after="0"/>
              <w:rPr>
                <w:sz w:val="20"/>
                <w:szCs w:val="20"/>
                <w:color w:val="auto"/>
              </w:rPr>
            </w:pPr>
          </w:p>
        </w:tc>
      </w:tr>
      <w:tr>
        <w:trPr>
          <w:trHeight w:val="1833"/>
        </w:trPr>
        <w:tc>
          <w:tcPr>
            <w:tcW w:w="40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2019-12-09T16:32:38Z</dcterms:created>
  <dcterms:modified xsi:type="dcterms:W3CDTF">2019-12-09T16:32:38Z</dcterms:modified>
</cp:coreProperties>
</file>