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STAGLIN GAREN K</w:t>
              </w:r>
            </w:hyperlink>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ExlService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2"/>
                <w:szCs w:val="2"/>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5"/>
                <w:szCs w:val="15"/>
                <w:color w:val="auto"/>
              </w:rPr>
            </w:pP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06/09/2022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29TH FLOOR</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11"/>
            <w:vMerge w:val="continue"/>
          </w:tcPr>
          <w:p>
            <w:pPr>
              <w:spacing w:after="0"/>
              <w:rPr>
                <w:sz w:val="7"/>
                <w:szCs w:val="7"/>
                <w:color w:val="auto"/>
              </w:rPr>
            </w:pPr>
          </w:p>
        </w:tc>
        <w:tc>
          <w:tcPr>
            <w:tcW w:w="334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3"/>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14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00" w:type="dxa"/>
            <w:vAlign w:val="bottom"/>
            <w:gridSpan w:val="5"/>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73"/>
              <w:spacing w:after="0" w:line="133" w:lineRule="exact"/>
              <w:rPr>
                <w:sz w:val="20"/>
                <w:szCs w:val="20"/>
                <w:color w:val="auto"/>
              </w:rPr>
            </w:pPr>
            <w:r>
              <w:rPr>
                <w:rFonts w:ascii="Arial" w:cs="Arial" w:eastAsia="Arial" w:hAnsi="Arial"/>
                <w:sz w:val="12"/>
                <w:szCs w:val="12"/>
                <w:b w:val="1"/>
                <w:bCs w:val="1"/>
                <w:color w:val="auto"/>
                <w:w w:val="99"/>
              </w:rPr>
              <w:t>(A) or</w:t>
            </w: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06/09/2022</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1,026</w:t>
            </w:r>
          </w:p>
        </w:tc>
        <w:tc>
          <w:tcPr>
            <w:tcW w:w="100" w:type="dxa"/>
            <w:vAlign w:val="bottom"/>
          </w:tcPr>
          <w:p>
            <w:pPr>
              <w:spacing w:after="0"/>
              <w:rPr>
                <w:sz w:val="21"/>
                <w:szCs w:val="21"/>
                <w:color w:val="auto"/>
              </w:rPr>
            </w:pPr>
          </w:p>
        </w:tc>
        <w:tc>
          <w:tcPr>
            <w:tcW w:w="360" w:type="dxa"/>
            <w:vAlign w:val="bottom"/>
            <w:vMerge w:val="restart"/>
          </w:tcPr>
          <w:p>
            <w:pPr>
              <w:jc w:val="center"/>
              <w:ind w:right="13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5"/>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147.44</w:t>
            </w:r>
            <w:r>
              <w:rPr>
                <w:rFonts w:ascii="Times New Roman" w:cs="Times New Roman" w:eastAsia="Times New Roman" w:hAnsi="Times New Roman"/>
                <w:sz w:val="22"/>
                <w:szCs w:val="22"/>
                <w:color w:val="008000"/>
                <w:w w:val="95"/>
                <w:vertAlign w:val="superscript"/>
              </w:rPr>
              <w:t>(2)</w:t>
            </w: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29,648</w:t>
            </w:r>
          </w:p>
        </w:tc>
        <w:tc>
          <w:tcPr>
            <w:tcW w:w="320" w:type="dxa"/>
            <w:vAlign w:val="bottom"/>
          </w:tcPr>
          <w:p>
            <w:pPr>
              <w:spacing w:after="0"/>
              <w:rPr>
                <w:sz w:val="21"/>
                <w:szCs w:val="2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8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06/09/2022</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1,328</w:t>
            </w:r>
          </w:p>
        </w:tc>
        <w:tc>
          <w:tcPr>
            <w:tcW w:w="100" w:type="dxa"/>
            <w:vAlign w:val="bottom"/>
          </w:tcPr>
          <w:p>
            <w:pPr>
              <w:spacing w:after="0"/>
              <w:rPr>
                <w:sz w:val="21"/>
                <w:szCs w:val="21"/>
                <w:color w:val="auto"/>
              </w:rPr>
            </w:pPr>
          </w:p>
        </w:tc>
        <w:tc>
          <w:tcPr>
            <w:tcW w:w="360" w:type="dxa"/>
            <w:vAlign w:val="bottom"/>
            <w:vMerge w:val="restart"/>
          </w:tcPr>
          <w:p>
            <w:pPr>
              <w:jc w:val="center"/>
              <w:ind w:right="1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gridSpan w:val="4"/>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148.4</w:t>
            </w:r>
            <w:r>
              <w:rPr>
                <w:rFonts w:ascii="Times New Roman" w:cs="Times New Roman" w:eastAsia="Times New Roman" w:hAnsi="Times New Roman"/>
                <w:sz w:val="22"/>
                <w:szCs w:val="22"/>
                <w:color w:val="008000"/>
                <w:w w:val="92"/>
                <w:vertAlign w:val="superscript"/>
              </w:rPr>
              <w:t>(3)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28,320</w:t>
            </w:r>
          </w:p>
        </w:tc>
        <w:tc>
          <w:tcPr>
            <w:tcW w:w="320" w:type="dxa"/>
            <w:vAlign w:val="bottom"/>
          </w:tcPr>
          <w:p>
            <w:pPr>
              <w:spacing w:after="0"/>
              <w:rPr>
                <w:sz w:val="21"/>
                <w:szCs w:val="2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06/09/2022</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146</w:t>
            </w:r>
          </w:p>
        </w:tc>
        <w:tc>
          <w:tcPr>
            <w:tcW w:w="100" w:type="dxa"/>
            <w:vAlign w:val="bottom"/>
          </w:tcPr>
          <w:p>
            <w:pPr>
              <w:spacing w:after="0"/>
              <w:rPr>
                <w:sz w:val="21"/>
                <w:szCs w:val="21"/>
                <w:color w:val="auto"/>
              </w:rPr>
            </w:pPr>
          </w:p>
        </w:tc>
        <w:tc>
          <w:tcPr>
            <w:tcW w:w="360" w:type="dxa"/>
            <w:vAlign w:val="bottom"/>
            <w:vMerge w:val="restart"/>
          </w:tcPr>
          <w:p>
            <w:pPr>
              <w:jc w:val="center"/>
              <w:ind w:right="13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5"/>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149.01</w:t>
            </w:r>
            <w:r>
              <w:rPr>
                <w:rFonts w:ascii="Times New Roman" w:cs="Times New Roman" w:eastAsia="Times New Roman" w:hAnsi="Times New Roman"/>
                <w:sz w:val="22"/>
                <w:szCs w:val="22"/>
                <w:color w:val="008000"/>
                <w:w w:val="95"/>
                <w:vertAlign w:val="superscript"/>
              </w:rPr>
              <w:t>(4)</w:t>
            </w: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28,174</w:t>
            </w:r>
          </w:p>
        </w:tc>
        <w:tc>
          <w:tcPr>
            <w:tcW w:w="320" w:type="dxa"/>
            <w:vAlign w:val="bottom"/>
          </w:tcPr>
          <w:p>
            <w:pPr>
              <w:spacing w:after="0"/>
              <w:rPr>
                <w:sz w:val="21"/>
                <w:szCs w:val="2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8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9"/>
              </w:rPr>
              <w:t>1,854</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2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7"/>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reporting person.</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$146.92 to $147.88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$147.90 to $148.87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$148.88 to $149.15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Staglin Family Irrevocable Trust of 2018 dated November 9, 2018.</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2022-06-13T16:06:58Z</dcterms:created>
  <dcterms:modified xsi:type="dcterms:W3CDTF">2022-06-13T16:06:58Z</dcterms:modified>
</cp:coreProperties>
</file>